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3D5" w:rsidRDefault="00A85CE7" w:rsidP="009F6D2B">
      <w:pPr>
        <w:spacing w:line="380" w:lineRule="exact"/>
        <w:rPr>
          <w:rFonts w:eastAsia="標楷體"/>
          <w:b/>
          <w:sz w:val="20"/>
          <w:szCs w:val="20"/>
        </w:rPr>
      </w:pPr>
      <w:r>
        <w:rPr>
          <w:rFonts w:eastAsia="標楷體"/>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-206900</wp:posOffset>
                </wp:positionH>
                <wp:positionV relativeFrom="paragraph">
                  <wp:posOffset>-389586</wp:posOffset>
                </wp:positionV>
                <wp:extent cx="599440" cy="54102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5410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3D5" w:rsidRPr="009463D5" w:rsidRDefault="00A03E68">
                            <w:pPr>
                              <w:rPr>
                                <w:rFonts w:ascii="標楷體" w:eastAsia="標楷體" w:hAnsi="標楷體"/>
                                <w:sz w:val="28"/>
                                <w:szCs w:val="28"/>
                              </w:rPr>
                            </w:pPr>
                            <w:r>
                              <w:rPr>
                                <w:rFonts w:ascii="標楷體" w:eastAsia="標楷體" w:hAnsi="標楷體" w:hint="eastAsia"/>
                                <w:sz w:val="28"/>
                                <w:szCs w:val="28"/>
                              </w:rPr>
                              <w:t>正</w:t>
                            </w:r>
                            <w:r w:rsidR="009463D5" w:rsidRPr="009463D5">
                              <w:rPr>
                                <w:rFonts w:ascii="標楷體" w:eastAsia="標楷體" w:hAnsi="標楷體" w:hint="eastAsia"/>
                                <w:sz w:val="28"/>
                                <w:szCs w:val="28"/>
                              </w:rPr>
                              <w:t>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6.3pt;margin-top:-30.7pt;width:47.2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" fillcolor="white [3212]" stroked="f">
                <v:textbox>
                  <w:txbxContent>
                    <w:p w:rsidR="009463D5" w:rsidRPr="009463D5" w:rsidRDefault="00A03E68">
                      <w:pPr>
                        <w:rPr>
                          <w:rFonts w:ascii="標楷體" w:eastAsia="標楷體" w:hAnsi="標楷體"/>
                          <w:sz w:val="28"/>
                          <w:szCs w:val="28"/>
                        </w:rPr>
                      </w:pPr>
                      <w:r>
                        <w:rPr>
                          <w:rFonts w:ascii="標楷體" w:eastAsia="標楷體" w:hAnsi="標楷體" w:hint="eastAsia"/>
                          <w:sz w:val="28"/>
                          <w:szCs w:val="28"/>
                        </w:rPr>
                        <w:t>正</w:t>
                      </w:r>
                      <w:r w:rsidR="009463D5" w:rsidRPr="009463D5">
                        <w:rPr>
                          <w:rFonts w:ascii="標楷體" w:eastAsia="標楷體" w:hAnsi="標楷體" w:hint="eastAsia"/>
                          <w:sz w:val="28"/>
                          <w:szCs w:val="28"/>
                        </w:rPr>
                        <w:t>本</w:t>
                      </w:r>
                    </w:p>
                  </w:txbxContent>
                </v:textbox>
              </v:shape>
            </w:pict>
          </mc:Fallback>
        </mc:AlternateContent>
      </w:r>
    </w:p>
    <w:p w:rsidR="009F6D2B" w:rsidRPr="006216F7" w:rsidRDefault="009F6D2B" w:rsidP="006216F7">
      <w:pPr>
        <w:spacing w:line="380" w:lineRule="exact"/>
        <w:rPr>
          <w:rFonts w:eastAsia="標楷體"/>
          <w:b/>
          <w:sz w:val="20"/>
          <w:szCs w:val="20"/>
        </w:rPr>
      </w:pPr>
      <w:r>
        <w:rPr>
          <w:rFonts w:eastAsia="標楷體" w:hint="eastAsia"/>
          <w:b/>
          <w:sz w:val="20"/>
          <w:szCs w:val="20"/>
        </w:rPr>
        <w:t xml:space="preserve"> </w:t>
      </w:r>
      <w:r w:rsidR="006216F7">
        <w:rPr>
          <w:rFonts w:eastAsia="標楷體" w:hint="eastAsia"/>
          <w:b/>
          <w:sz w:val="20"/>
          <w:szCs w:val="20"/>
        </w:rPr>
        <w:t xml:space="preserve">        </w:t>
      </w:r>
      <w:r w:rsidR="0073270E" w:rsidRPr="009463D5">
        <w:rPr>
          <w:rFonts w:eastAsia="標楷體" w:hint="eastAsia"/>
          <w:b/>
          <w:sz w:val="44"/>
          <w:szCs w:val="44"/>
        </w:rPr>
        <w:t>台灣砂石碎解加工業同業公會</w:t>
      </w:r>
      <w:r w:rsidR="00BD02EA" w:rsidRPr="009463D5">
        <w:rPr>
          <w:rFonts w:eastAsia="標楷體" w:hint="eastAsia"/>
          <w:b/>
          <w:sz w:val="44"/>
          <w:szCs w:val="44"/>
        </w:rPr>
        <w:t xml:space="preserve">　　函</w:t>
      </w:r>
    </w:p>
    <w:p w:rsidR="009F6D2B" w:rsidRDefault="00FE43AD" w:rsidP="007D1289">
      <w:pPr>
        <w:spacing w:line="500" w:lineRule="exact"/>
        <w:jc w:val="center"/>
        <w:rPr>
          <w:rFonts w:eastAsia="標楷體"/>
          <w:b/>
          <w:sz w:val="40"/>
          <w:szCs w:val="40"/>
        </w:rPr>
      </w:pPr>
      <w:r>
        <w:rPr>
          <w:rFonts w:eastAsia="標楷體"/>
          <w:noProof/>
          <w:sz w:val="20"/>
        </w:rPr>
        <mc:AlternateContent>
          <mc:Choice Requires="wps">
            <w:drawing>
              <wp:anchor distT="0" distB="0" distL="114300" distR="114300" simplePos="0" relativeHeight="251656192" behindDoc="0" locked="0" layoutInCell="1" allowOverlap="1">
                <wp:simplePos x="0" y="0"/>
                <wp:positionH relativeFrom="column">
                  <wp:posOffset>4286416</wp:posOffset>
                </wp:positionH>
                <wp:positionV relativeFrom="paragraph">
                  <wp:posOffset>40005</wp:posOffset>
                </wp:positionV>
                <wp:extent cx="2648989" cy="11715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989"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D5" w:rsidRPr="005C5C47" w:rsidRDefault="0073270E" w:rsidP="003D2757">
                            <w:pPr>
                              <w:spacing w:line="0" w:lineRule="atLeast"/>
                              <w:rPr>
                                <w:rFonts w:eastAsia="標楷體"/>
                                <w:sz w:val="22"/>
                                <w:szCs w:val="22"/>
                              </w:rPr>
                            </w:pPr>
                            <w:r w:rsidRPr="005C5C47">
                              <w:rPr>
                                <w:rFonts w:eastAsia="標楷體" w:hint="eastAsia"/>
                                <w:sz w:val="22"/>
                                <w:szCs w:val="22"/>
                              </w:rPr>
                              <w:t>地</w:t>
                            </w:r>
                            <w:r w:rsidR="005320D5" w:rsidRPr="005C5C47">
                              <w:rPr>
                                <w:rFonts w:eastAsia="標楷體" w:hint="eastAsia"/>
                                <w:sz w:val="22"/>
                                <w:szCs w:val="22"/>
                              </w:rPr>
                              <w:t>址：宜蘭縣</w:t>
                            </w:r>
                            <w:r w:rsidRPr="005C5C47">
                              <w:rPr>
                                <w:rFonts w:eastAsia="標楷體" w:hint="eastAsia"/>
                                <w:sz w:val="22"/>
                                <w:szCs w:val="22"/>
                              </w:rPr>
                              <w:t>羅東鎮興東路</w:t>
                            </w:r>
                            <w:r w:rsidRPr="005C5C47">
                              <w:rPr>
                                <w:rFonts w:eastAsia="標楷體" w:hint="eastAsia"/>
                                <w:sz w:val="22"/>
                                <w:szCs w:val="22"/>
                              </w:rPr>
                              <w:t>204</w:t>
                            </w:r>
                            <w:r w:rsidRPr="005C5C47">
                              <w:rPr>
                                <w:rFonts w:eastAsia="標楷體" w:hint="eastAsia"/>
                                <w:sz w:val="22"/>
                                <w:szCs w:val="22"/>
                              </w:rPr>
                              <w:t>號</w:t>
                            </w:r>
                          </w:p>
                          <w:p w:rsidR="005320D5" w:rsidRDefault="0073270E" w:rsidP="003D2757">
                            <w:pPr>
                              <w:spacing w:line="0" w:lineRule="atLeast"/>
                              <w:rPr>
                                <w:rFonts w:eastAsia="標楷體"/>
                                <w:sz w:val="22"/>
                                <w:szCs w:val="22"/>
                              </w:rPr>
                            </w:pPr>
                            <w:r w:rsidRPr="005C5C47">
                              <w:rPr>
                                <w:rFonts w:eastAsia="標楷體" w:hint="eastAsia"/>
                                <w:sz w:val="22"/>
                                <w:szCs w:val="22"/>
                              </w:rPr>
                              <w:t>電話</w:t>
                            </w:r>
                            <w:r w:rsidR="00F81E1A" w:rsidRPr="005C5C47">
                              <w:rPr>
                                <w:rFonts w:eastAsia="標楷體" w:hint="eastAsia"/>
                                <w:sz w:val="22"/>
                                <w:szCs w:val="22"/>
                              </w:rPr>
                              <w:t>：</w:t>
                            </w:r>
                            <w:r w:rsidRPr="005C5C47">
                              <w:rPr>
                                <w:rFonts w:eastAsia="標楷體" w:hint="eastAsia"/>
                                <w:sz w:val="22"/>
                                <w:szCs w:val="22"/>
                              </w:rPr>
                              <w:t>03-</w:t>
                            </w:r>
                            <w:r w:rsidR="004356D0" w:rsidRPr="005C5C47">
                              <w:rPr>
                                <w:rFonts w:eastAsia="標楷體" w:hint="eastAsia"/>
                                <w:sz w:val="22"/>
                                <w:szCs w:val="22"/>
                              </w:rPr>
                              <w:t>9</w:t>
                            </w:r>
                            <w:r w:rsidRPr="005C5C47">
                              <w:rPr>
                                <w:rFonts w:eastAsia="標楷體" w:hint="eastAsia"/>
                                <w:sz w:val="22"/>
                                <w:szCs w:val="22"/>
                              </w:rPr>
                              <w:t>545889</w:t>
                            </w:r>
                            <w:r w:rsidR="006216F7">
                              <w:rPr>
                                <w:rFonts w:eastAsia="標楷體" w:hint="eastAsia"/>
                                <w:sz w:val="22"/>
                                <w:szCs w:val="22"/>
                              </w:rPr>
                              <w:t xml:space="preserve"> </w:t>
                            </w:r>
                            <w:r w:rsidR="006216F7" w:rsidRPr="006216F7">
                              <w:rPr>
                                <w:rFonts w:eastAsia="標楷體" w:hint="eastAsia"/>
                                <w:sz w:val="22"/>
                                <w:szCs w:val="22"/>
                              </w:rPr>
                              <w:t>傳真：</w:t>
                            </w:r>
                            <w:r w:rsidR="006216F7" w:rsidRPr="006216F7">
                              <w:rPr>
                                <w:rFonts w:eastAsia="標楷體" w:hint="eastAsia"/>
                                <w:sz w:val="22"/>
                                <w:szCs w:val="22"/>
                              </w:rPr>
                              <w:t>03-9571602</w:t>
                            </w:r>
                          </w:p>
                          <w:p w:rsidR="006216F7" w:rsidRDefault="006216F7" w:rsidP="003D2757">
                            <w:pPr>
                              <w:spacing w:line="0" w:lineRule="atLeast"/>
                              <w:rPr>
                                <w:rFonts w:eastAsia="標楷體"/>
                                <w:sz w:val="22"/>
                                <w:szCs w:val="22"/>
                              </w:rPr>
                            </w:pPr>
                            <w:r>
                              <w:rPr>
                                <w:rFonts w:eastAsia="標楷體" w:hint="eastAsia"/>
                                <w:sz w:val="22"/>
                                <w:szCs w:val="22"/>
                              </w:rPr>
                              <w:t>聯絡人</w:t>
                            </w:r>
                            <w:r>
                              <w:rPr>
                                <w:rFonts w:eastAsia="標楷體" w:hint="eastAsia"/>
                                <w:sz w:val="22"/>
                                <w:szCs w:val="22"/>
                              </w:rPr>
                              <w:t>:</w:t>
                            </w:r>
                            <w:r w:rsidR="008869D8">
                              <w:rPr>
                                <w:rFonts w:eastAsia="標楷體"/>
                                <w:sz w:val="22"/>
                                <w:szCs w:val="22"/>
                              </w:rPr>
                              <w:t xml:space="preserve"> </w:t>
                            </w:r>
                            <w:r w:rsidR="00BA5CD4">
                              <w:rPr>
                                <w:rFonts w:eastAsia="標楷體" w:hint="eastAsia"/>
                                <w:sz w:val="22"/>
                                <w:szCs w:val="22"/>
                              </w:rPr>
                              <w:t>何</w:t>
                            </w:r>
                            <w:r w:rsidR="00BA5CD4">
                              <w:rPr>
                                <w:rFonts w:eastAsia="標楷體"/>
                                <w:sz w:val="22"/>
                                <w:szCs w:val="22"/>
                              </w:rPr>
                              <w:t>曜顯</w:t>
                            </w:r>
                          </w:p>
                          <w:p w:rsidR="006216F7" w:rsidRPr="005C5C47" w:rsidRDefault="006D633D" w:rsidP="003D2757">
                            <w:pPr>
                              <w:spacing w:line="0" w:lineRule="atLeast"/>
                              <w:rPr>
                                <w:rFonts w:eastAsia="標楷體"/>
                                <w:sz w:val="22"/>
                                <w:szCs w:val="22"/>
                              </w:rPr>
                            </w:pPr>
                            <w:r>
                              <w:rPr>
                                <w:rFonts w:eastAsia="標楷體" w:hint="eastAsia"/>
                                <w:sz w:val="22"/>
                                <w:szCs w:val="22"/>
                              </w:rPr>
                              <w:t>h</w:t>
                            </w:r>
                            <w:r>
                              <w:rPr>
                                <w:rFonts w:eastAsia="標楷體"/>
                                <w:sz w:val="22"/>
                                <w:szCs w:val="22"/>
                              </w:rPr>
                              <w:t>ttp</w:t>
                            </w:r>
                            <w:r w:rsidR="006216F7">
                              <w:rPr>
                                <w:rFonts w:eastAsia="標楷體"/>
                                <w:sz w:val="22"/>
                                <w:szCs w:val="22"/>
                              </w:rPr>
                              <w:t>:</w:t>
                            </w:r>
                            <w:r>
                              <w:rPr>
                                <w:rFonts w:eastAsia="標楷體"/>
                                <w:sz w:val="22"/>
                                <w:szCs w:val="22"/>
                              </w:rPr>
                              <w:t>//www.t-aggregate</w:t>
                            </w:r>
                            <w:r w:rsidR="006216F7">
                              <w:rPr>
                                <w:rFonts w:eastAsia="標楷體"/>
                                <w:sz w:val="22"/>
                                <w:szCs w:val="22"/>
                              </w:rPr>
                              <w:t>.</w:t>
                            </w:r>
                            <w:r>
                              <w:rPr>
                                <w:rFonts w:eastAsia="標楷體"/>
                                <w:sz w:val="22"/>
                                <w:szCs w:val="22"/>
                              </w:rPr>
                              <w:t>org</w:t>
                            </w:r>
                            <w:r w:rsidR="006216F7">
                              <w:rPr>
                                <w:rFonts w:eastAsia="標楷體"/>
                                <w:sz w:val="22"/>
                                <w:szCs w:val="22"/>
                              </w:rPr>
                              <w:t>.tw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7.5pt;margin-top:3.15pt;width:208.6pt;height:9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f5W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" filled="f" stroked="f">
                <v:textbox>
                  <w:txbxContent>
                    <w:p w:rsidR="005320D5" w:rsidRPr="005C5C47" w:rsidRDefault="0073270E" w:rsidP="003D2757">
                      <w:pPr>
                        <w:spacing w:line="0" w:lineRule="atLeast"/>
                        <w:rPr>
                          <w:rFonts w:eastAsia="標楷體"/>
                          <w:sz w:val="22"/>
                          <w:szCs w:val="22"/>
                        </w:rPr>
                      </w:pPr>
                      <w:r w:rsidRPr="005C5C47">
                        <w:rPr>
                          <w:rFonts w:eastAsia="標楷體" w:hint="eastAsia"/>
                          <w:sz w:val="22"/>
                          <w:szCs w:val="22"/>
                        </w:rPr>
                        <w:t>地</w:t>
                      </w:r>
                      <w:r w:rsidR="005320D5" w:rsidRPr="005C5C47">
                        <w:rPr>
                          <w:rFonts w:eastAsia="標楷體" w:hint="eastAsia"/>
                          <w:sz w:val="22"/>
                          <w:szCs w:val="22"/>
                        </w:rPr>
                        <w:t>址：宜蘭縣</w:t>
                      </w:r>
                      <w:r w:rsidRPr="005C5C47">
                        <w:rPr>
                          <w:rFonts w:eastAsia="標楷體" w:hint="eastAsia"/>
                          <w:sz w:val="22"/>
                          <w:szCs w:val="22"/>
                        </w:rPr>
                        <w:t>羅東鎮興東路</w:t>
                      </w:r>
                      <w:r w:rsidRPr="005C5C47">
                        <w:rPr>
                          <w:rFonts w:eastAsia="標楷體" w:hint="eastAsia"/>
                          <w:sz w:val="22"/>
                          <w:szCs w:val="22"/>
                        </w:rPr>
                        <w:t>204</w:t>
                      </w:r>
                      <w:r w:rsidRPr="005C5C47">
                        <w:rPr>
                          <w:rFonts w:eastAsia="標楷體" w:hint="eastAsia"/>
                          <w:sz w:val="22"/>
                          <w:szCs w:val="22"/>
                        </w:rPr>
                        <w:t>號</w:t>
                      </w:r>
                    </w:p>
                    <w:p w:rsidR="005320D5" w:rsidRDefault="0073270E" w:rsidP="003D2757">
                      <w:pPr>
                        <w:spacing w:line="0" w:lineRule="atLeast"/>
                        <w:rPr>
                          <w:rFonts w:eastAsia="標楷體"/>
                          <w:sz w:val="22"/>
                          <w:szCs w:val="22"/>
                        </w:rPr>
                      </w:pPr>
                      <w:r w:rsidRPr="005C5C47">
                        <w:rPr>
                          <w:rFonts w:eastAsia="標楷體" w:hint="eastAsia"/>
                          <w:sz w:val="22"/>
                          <w:szCs w:val="22"/>
                        </w:rPr>
                        <w:t>電話</w:t>
                      </w:r>
                      <w:r w:rsidR="00F81E1A" w:rsidRPr="005C5C47">
                        <w:rPr>
                          <w:rFonts w:eastAsia="標楷體" w:hint="eastAsia"/>
                          <w:sz w:val="22"/>
                          <w:szCs w:val="22"/>
                        </w:rPr>
                        <w:t>：</w:t>
                      </w:r>
                      <w:r w:rsidRPr="005C5C47">
                        <w:rPr>
                          <w:rFonts w:eastAsia="標楷體" w:hint="eastAsia"/>
                          <w:sz w:val="22"/>
                          <w:szCs w:val="22"/>
                        </w:rPr>
                        <w:t>03-</w:t>
                      </w:r>
                      <w:r w:rsidR="004356D0" w:rsidRPr="005C5C47">
                        <w:rPr>
                          <w:rFonts w:eastAsia="標楷體" w:hint="eastAsia"/>
                          <w:sz w:val="22"/>
                          <w:szCs w:val="22"/>
                        </w:rPr>
                        <w:t>9</w:t>
                      </w:r>
                      <w:r w:rsidRPr="005C5C47">
                        <w:rPr>
                          <w:rFonts w:eastAsia="標楷體" w:hint="eastAsia"/>
                          <w:sz w:val="22"/>
                          <w:szCs w:val="22"/>
                        </w:rPr>
                        <w:t>545889</w:t>
                      </w:r>
                      <w:r w:rsidR="006216F7">
                        <w:rPr>
                          <w:rFonts w:eastAsia="標楷體" w:hint="eastAsia"/>
                          <w:sz w:val="22"/>
                          <w:szCs w:val="22"/>
                        </w:rPr>
                        <w:t xml:space="preserve"> </w:t>
                      </w:r>
                      <w:r w:rsidR="006216F7" w:rsidRPr="006216F7">
                        <w:rPr>
                          <w:rFonts w:eastAsia="標楷體" w:hint="eastAsia"/>
                          <w:sz w:val="22"/>
                          <w:szCs w:val="22"/>
                        </w:rPr>
                        <w:t>傳真：</w:t>
                      </w:r>
                      <w:r w:rsidR="006216F7" w:rsidRPr="006216F7">
                        <w:rPr>
                          <w:rFonts w:eastAsia="標楷體" w:hint="eastAsia"/>
                          <w:sz w:val="22"/>
                          <w:szCs w:val="22"/>
                        </w:rPr>
                        <w:t>03-9571602</w:t>
                      </w:r>
                    </w:p>
                    <w:p w:rsidR="006216F7" w:rsidRDefault="006216F7" w:rsidP="003D2757">
                      <w:pPr>
                        <w:spacing w:line="0" w:lineRule="atLeast"/>
                        <w:rPr>
                          <w:rFonts w:eastAsia="標楷體"/>
                          <w:sz w:val="22"/>
                          <w:szCs w:val="22"/>
                        </w:rPr>
                      </w:pPr>
                      <w:r>
                        <w:rPr>
                          <w:rFonts w:eastAsia="標楷體" w:hint="eastAsia"/>
                          <w:sz w:val="22"/>
                          <w:szCs w:val="22"/>
                        </w:rPr>
                        <w:t>聯絡人</w:t>
                      </w:r>
                      <w:r>
                        <w:rPr>
                          <w:rFonts w:eastAsia="標楷體" w:hint="eastAsia"/>
                          <w:sz w:val="22"/>
                          <w:szCs w:val="22"/>
                        </w:rPr>
                        <w:t>:</w:t>
                      </w:r>
                      <w:r w:rsidR="008869D8">
                        <w:rPr>
                          <w:rFonts w:eastAsia="標楷體"/>
                          <w:sz w:val="22"/>
                          <w:szCs w:val="22"/>
                        </w:rPr>
                        <w:t xml:space="preserve"> </w:t>
                      </w:r>
                      <w:r w:rsidR="00BA5CD4">
                        <w:rPr>
                          <w:rFonts w:eastAsia="標楷體" w:hint="eastAsia"/>
                          <w:sz w:val="22"/>
                          <w:szCs w:val="22"/>
                        </w:rPr>
                        <w:t>何</w:t>
                      </w:r>
                      <w:r w:rsidR="00BA5CD4">
                        <w:rPr>
                          <w:rFonts w:eastAsia="標楷體"/>
                          <w:sz w:val="22"/>
                          <w:szCs w:val="22"/>
                        </w:rPr>
                        <w:t>曜顯</w:t>
                      </w:r>
                    </w:p>
                    <w:p w:rsidR="006216F7" w:rsidRPr="005C5C47" w:rsidRDefault="006D633D" w:rsidP="003D2757">
                      <w:pPr>
                        <w:spacing w:line="0" w:lineRule="atLeast"/>
                        <w:rPr>
                          <w:rFonts w:eastAsia="標楷體"/>
                          <w:sz w:val="22"/>
                          <w:szCs w:val="22"/>
                        </w:rPr>
                      </w:pPr>
                      <w:r>
                        <w:rPr>
                          <w:rFonts w:eastAsia="標楷體" w:hint="eastAsia"/>
                          <w:sz w:val="22"/>
                          <w:szCs w:val="22"/>
                        </w:rPr>
                        <w:t>h</w:t>
                      </w:r>
                      <w:r>
                        <w:rPr>
                          <w:rFonts w:eastAsia="標楷體"/>
                          <w:sz w:val="22"/>
                          <w:szCs w:val="22"/>
                        </w:rPr>
                        <w:t>ttp</w:t>
                      </w:r>
                      <w:r w:rsidR="006216F7">
                        <w:rPr>
                          <w:rFonts w:eastAsia="標楷體"/>
                          <w:sz w:val="22"/>
                          <w:szCs w:val="22"/>
                        </w:rPr>
                        <w:t>:</w:t>
                      </w:r>
                      <w:r>
                        <w:rPr>
                          <w:rFonts w:eastAsia="標楷體"/>
                          <w:sz w:val="22"/>
                          <w:szCs w:val="22"/>
                        </w:rPr>
                        <w:t>//www.t-aggregate</w:t>
                      </w:r>
                      <w:r w:rsidR="006216F7">
                        <w:rPr>
                          <w:rFonts w:eastAsia="標楷體"/>
                          <w:sz w:val="22"/>
                          <w:szCs w:val="22"/>
                        </w:rPr>
                        <w:t>.</w:t>
                      </w:r>
                      <w:r>
                        <w:rPr>
                          <w:rFonts w:eastAsia="標楷體"/>
                          <w:sz w:val="22"/>
                          <w:szCs w:val="22"/>
                        </w:rPr>
                        <w:t>org</w:t>
                      </w:r>
                      <w:r w:rsidR="006216F7">
                        <w:rPr>
                          <w:rFonts w:eastAsia="標楷體"/>
                          <w:sz w:val="22"/>
                          <w:szCs w:val="22"/>
                        </w:rPr>
                        <w:t>.tw</w:t>
                      </w:r>
                    </w:p>
                  </w:txbxContent>
                </v:textbox>
              </v:shape>
            </w:pict>
          </mc:Fallback>
        </mc:AlternateContent>
      </w:r>
    </w:p>
    <w:p w:rsidR="00FE43AD" w:rsidRDefault="00FE43AD" w:rsidP="007D1289">
      <w:pPr>
        <w:spacing w:line="500" w:lineRule="exact"/>
        <w:rPr>
          <w:rFonts w:eastAsia="標楷體"/>
          <w:b/>
          <w:sz w:val="10"/>
          <w:szCs w:val="10"/>
        </w:rPr>
      </w:pPr>
    </w:p>
    <w:p w:rsidR="00FE43AD" w:rsidRDefault="00FE43AD" w:rsidP="007D1289">
      <w:pPr>
        <w:spacing w:line="500" w:lineRule="exact"/>
        <w:rPr>
          <w:rFonts w:eastAsia="標楷體"/>
          <w:b/>
          <w:sz w:val="4"/>
          <w:szCs w:val="4"/>
        </w:rPr>
      </w:pPr>
    </w:p>
    <w:p w:rsidR="00266624" w:rsidRPr="005C5C47" w:rsidRDefault="00B83EBA" w:rsidP="007D1289">
      <w:pPr>
        <w:spacing w:line="500" w:lineRule="exact"/>
        <w:rPr>
          <w:rFonts w:eastAsia="標楷體"/>
          <w:b/>
          <w:sz w:val="40"/>
          <w:szCs w:val="40"/>
        </w:rPr>
      </w:pPr>
      <w:r w:rsidRPr="005C5C47">
        <w:rPr>
          <w:rFonts w:eastAsia="標楷體" w:hint="eastAsia"/>
          <w:b/>
          <w:sz w:val="40"/>
          <w:szCs w:val="40"/>
        </w:rPr>
        <w:t>受文者：</w:t>
      </w:r>
      <w:r w:rsidR="00A03E68" w:rsidRPr="00A03E68">
        <w:rPr>
          <w:rFonts w:eastAsia="標楷體" w:hint="eastAsia"/>
          <w:b/>
          <w:sz w:val="40"/>
          <w:szCs w:val="40"/>
        </w:rPr>
        <w:t>行政院環保署</w:t>
      </w:r>
    </w:p>
    <w:p w:rsidR="00821238" w:rsidRPr="005C5C47" w:rsidRDefault="00821238" w:rsidP="00FE43AD">
      <w:pPr>
        <w:spacing w:line="320" w:lineRule="exact"/>
        <w:rPr>
          <w:rFonts w:eastAsia="標楷體"/>
          <w:sz w:val="28"/>
          <w:szCs w:val="28"/>
        </w:rPr>
      </w:pPr>
      <w:r w:rsidRPr="005C5C47">
        <w:rPr>
          <w:rFonts w:eastAsia="標楷體" w:hint="eastAsia"/>
          <w:sz w:val="28"/>
          <w:szCs w:val="28"/>
        </w:rPr>
        <w:t>發文日期：中華民國</w:t>
      </w:r>
      <w:r w:rsidR="00FD2B0A" w:rsidRPr="005C5C47">
        <w:rPr>
          <w:rFonts w:eastAsia="標楷體" w:hint="eastAsia"/>
          <w:sz w:val="28"/>
          <w:szCs w:val="28"/>
        </w:rPr>
        <w:t xml:space="preserve"> 10</w:t>
      </w:r>
      <w:r w:rsidR="00471A5D">
        <w:rPr>
          <w:rFonts w:eastAsia="標楷體"/>
          <w:sz w:val="28"/>
          <w:szCs w:val="28"/>
        </w:rPr>
        <w:t>7</w:t>
      </w:r>
      <w:r w:rsidRPr="005C5C47">
        <w:rPr>
          <w:rFonts w:eastAsia="標楷體" w:hint="eastAsia"/>
          <w:sz w:val="28"/>
          <w:szCs w:val="28"/>
        </w:rPr>
        <w:t>年</w:t>
      </w:r>
      <w:r w:rsidR="00B8364E">
        <w:rPr>
          <w:rFonts w:eastAsia="標楷體" w:hint="eastAsia"/>
          <w:sz w:val="28"/>
          <w:szCs w:val="28"/>
        </w:rPr>
        <w:t>4</w:t>
      </w:r>
      <w:r w:rsidRPr="005C5C47">
        <w:rPr>
          <w:rFonts w:eastAsia="標楷體" w:hint="eastAsia"/>
          <w:sz w:val="28"/>
          <w:szCs w:val="28"/>
        </w:rPr>
        <w:t>月</w:t>
      </w:r>
      <w:r w:rsidR="00C71920">
        <w:rPr>
          <w:rFonts w:eastAsia="標楷體" w:hint="eastAsia"/>
          <w:sz w:val="28"/>
          <w:szCs w:val="28"/>
        </w:rPr>
        <w:t>26</w:t>
      </w:r>
      <w:r w:rsidRPr="005C5C47">
        <w:rPr>
          <w:rFonts w:eastAsia="標楷體" w:hint="eastAsia"/>
          <w:sz w:val="28"/>
          <w:szCs w:val="28"/>
        </w:rPr>
        <w:t>日</w:t>
      </w:r>
    </w:p>
    <w:p w:rsidR="00B83EBA" w:rsidRPr="00DA3D8E" w:rsidRDefault="00B83EBA" w:rsidP="00FE43AD">
      <w:pPr>
        <w:spacing w:line="320" w:lineRule="exact"/>
        <w:rPr>
          <w:rFonts w:eastAsia="標楷體"/>
          <w:sz w:val="28"/>
          <w:szCs w:val="28"/>
        </w:rPr>
      </w:pPr>
      <w:r w:rsidRPr="00DA3D8E">
        <w:rPr>
          <w:rFonts w:eastAsia="標楷體"/>
          <w:sz w:val="28"/>
          <w:szCs w:val="28"/>
        </w:rPr>
        <w:t>發文字號：</w:t>
      </w:r>
      <w:r w:rsidR="00F16A2A">
        <w:rPr>
          <w:rFonts w:eastAsia="標楷體"/>
          <w:sz w:val="28"/>
          <w:szCs w:val="28"/>
        </w:rPr>
        <w:t>(107)</w:t>
      </w:r>
      <w:r w:rsidR="00EA58EB" w:rsidRPr="00DA3D8E">
        <w:rPr>
          <w:rFonts w:eastAsia="標楷體"/>
          <w:sz w:val="28"/>
          <w:szCs w:val="28"/>
        </w:rPr>
        <w:t>台</w:t>
      </w:r>
      <w:r w:rsidR="001F60BF" w:rsidRPr="00DA3D8E">
        <w:rPr>
          <w:rFonts w:eastAsia="標楷體"/>
          <w:sz w:val="28"/>
          <w:szCs w:val="28"/>
        </w:rPr>
        <w:t>加</w:t>
      </w:r>
      <w:r w:rsidR="00D24AD5" w:rsidRPr="00DA3D8E">
        <w:rPr>
          <w:rFonts w:eastAsia="標楷體"/>
          <w:sz w:val="28"/>
          <w:szCs w:val="28"/>
        </w:rPr>
        <w:t>陽</w:t>
      </w:r>
      <w:r w:rsidR="009B0C46" w:rsidRPr="00DA3D8E">
        <w:rPr>
          <w:rFonts w:eastAsia="標楷體"/>
          <w:sz w:val="28"/>
          <w:szCs w:val="28"/>
        </w:rPr>
        <w:t>字第</w:t>
      </w:r>
      <w:r w:rsidR="00781CB6">
        <w:rPr>
          <w:rFonts w:eastAsia="標楷體" w:hint="eastAsia"/>
          <w:sz w:val="28"/>
          <w:szCs w:val="28"/>
        </w:rPr>
        <w:t>107</w:t>
      </w:r>
      <w:r w:rsidR="00AD46F3" w:rsidRPr="00DA3D8E">
        <w:rPr>
          <w:rFonts w:eastAsia="標楷體"/>
          <w:sz w:val="28"/>
          <w:szCs w:val="28"/>
        </w:rPr>
        <w:t>0</w:t>
      </w:r>
      <w:r w:rsidR="00781CB6">
        <w:rPr>
          <w:rFonts w:eastAsia="標楷體" w:hint="eastAsia"/>
          <w:sz w:val="28"/>
          <w:szCs w:val="28"/>
        </w:rPr>
        <w:t>1</w:t>
      </w:r>
      <w:r w:rsidR="00B8364E">
        <w:rPr>
          <w:rFonts w:eastAsia="標楷體" w:hint="eastAsia"/>
          <w:sz w:val="28"/>
          <w:szCs w:val="28"/>
        </w:rPr>
        <w:t>8</w:t>
      </w:r>
      <w:r w:rsidR="009B0C46" w:rsidRPr="00DA3D8E">
        <w:rPr>
          <w:rFonts w:eastAsia="標楷體"/>
          <w:sz w:val="28"/>
          <w:szCs w:val="28"/>
        </w:rPr>
        <w:t>號</w:t>
      </w:r>
    </w:p>
    <w:p w:rsidR="00B83EBA" w:rsidRPr="00DA3D8E" w:rsidRDefault="00586DC6" w:rsidP="00FE43AD">
      <w:pPr>
        <w:spacing w:line="320" w:lineRule="exact"/>
        <w:rPr>
          <w:rFonts w:eastAsia="標楷體"/>
          <w:sz w:val="28"/>
          <w:szCs w:val="28"/>
        </w:rPr>
      </w:pPr>
      <w:r w:rsidRPr="00DA3D8E">
        <w:rPr>
          <w:rFonts w:eastAsia="標楷體"/>
          <w:sz w:val="28"/>
          <w:szCs w:val="28"/>
        </w:rPr>
        <w:t>密等及解密條件</w:t>
      </w:r>
      <w:r w:rsidR="00D24AD5" w:rsidRPr="00DA3D8E">
        <w:rPr>
          <w:rFonts w:eastAsia="標楷體"/>
          <w:sz w:val="28"/>
          <w:szCs w:val="28"/>
        </w:rPr>
        <w:t>或保密期限</w:t>
      </w:r>
      <w:r w:rsidRPr="00DA3D8E">
        <w:rPr>
          <w:rFonts w:eastAsia="標楷體"/>
          <w:sz w:val="28"/>
          <w:szCs w:val="28"/>
        </w:rPr>
        <w:t>：</w:t>
      </w:r>
      <w:r w:rsidR="00D24AD5" w:rsidRPr="00DA3D8E">
        <w:rPr>
          <w:rFonts w:eastAsia="標楷體"/>
          <w:sz w:val="28"/>
          <w:szCs w:val="28"/>
        </w:rPr>
        <w:t>普通</w:t>
      </w:r>
    </w:p>
    <w:p w:rsidR="00D24AD5" w:rsidRPr="00DA3D8E" w:rsidRDefault="00D24AD5" w:rsidP="00FE43AD">
      <w:pPr>
        <w:spacing w:line="320" w:lineRule="exact"/>
        <w:rPr>
          <w:rFonts w:eastAsia="標楷體"/>
          <w:sz w:val="28"/>
          <w:szCs w:val="28"/>
        </w:rPr>
      </w:pPr>
      <w:r w:rsidRPr="00DA3D8E">
        <w:rPr>
          <w:rFonts w:eastAsia="標楷體"/>
          <w:sz w:val="28"/>
          <w:szCs w:val="28"/>
        </w:rPr>
        <w:t>速</w:t>
      </w:r>
      <w:r w:rsidR="004356D0" w:rsidRPr="00DA3D8E">
        <w:rPr>
          <w:rFonts w:eastAsia="標楷體"/>
          <w:sz w:val="28"/>
          <w:szCs w:val="28"/>
        </w:rPr>
        <w:t xml:space="preserve">    </w:t>
      </w:r>
      <w:r w:rsidRPr="00DA3D8E">
        <w:rPr>
          <w:rFonts w:eastAsia="標楷體"/>
          <w:sz w:val="28"/>
          <w:szCs w:val="28"/>
        </w:rPr>
        <w:t>別：</w:t>
      </w:r>
      <w:r w:rsidR="00EB614D" w:rsidRPr="00DA3D8E">
        <w:rPr>
          <w:rFonts w:eastAsia="標楷體"/>
          <w:sz w:val="28"/>
          <w:szCs w:val="28"/>
        </w:rPr>
        <w:t xml:space="preserve"> </w:t>
      </w:r>
      <w:r w:rsidR="000E18B1" w:rsidRPr="00DA3D8E">
        <w:rPr>
          <w:rFonts w:eastAsia="標楷體"/>
          <w:sz w:val="28"/>
          <w:szCs w:val="28"/>
        </w:rPr>
        <w:t>速件</w:t>
      </w:r>
    </w:p>
    <w:p w:rsidR="00887A5D" w:rsidRPr="00DA3D8E" w:rsidRDefault="00887A5D" w:rsidP="00FE43AD">
      <w:pPr>
        <w:spacing w:line="320" w:lineRule="exact"/>
        <w:rPr>
          <w:rFonts w:eastAsia="標楷體"/>
          <w:sz w:val="28"/>
          <w:szCs w:val="28"/>
        </w:rPr>
      </w:pPr>
      <w:r w:rsidRPr="00DA3D8E">
        <w:rPr>
          <w:rFonts w:eastAsia="標楷體"/>
          <w:sz w:val="28"/>
          <w:szCs w:val="28"/>
        </w:rPr>
        <w:t>附</w:t>
      </w:r>
      <w:r w:rsidRPr="00DA3D8E">
        <w:rPr>
          <w:rFonts w:eastAsia="標楷體"/>
          <w:sz w:val="28"/>
          <w:szCs w:val="28"/>
        </w:rPr>
        <w:t xml:space="preserve">    </w:t>
      </w:r>
      <w:r w:rsidRPr="00DA3D8E">
        <w:rPr>
          <w:rFonts w:eastAsia="標楷體"/>
          <w:sz w:val="28"/>
          <w:szCs w:val="28"/>
        </w:rPr>
        <w:t>件：</w:t>
      </w:r>
      <w:r w:rsidR="000926DE" w:rsidRPr="00DA3D8E">
        <w:rPr>
          <w:rFonts w:eastAsia="標楷體"/>
          <w:sz w:val="28"/>
          <w:szCs w:val="28"/>
        </w:rPr>
        <w:t>如文</w:t>
      </w:r>
    </w:p>
    <w:p w:rsidR="004B743E" w:rsidRPr="00C73D2E" w:rsidRDefault="00B83EBA" w:rsidP="00A971FF">
      <w:pPr>
        <w:spacing w:line="500" w:lineRule="exact"/>
        <w:ind w:left="1280" w:hangingChars="400" w:hanging="1280"/>
        <w:jc w:val="both"/>
        <w:rPr>
          <w:rFonts w:eastAsia="標楷體"/>
          <w:sz w:val="32"/>
          <w:szCs w:val="32"/>
        </w:rPr>
      </w:pPr>
      <w:r w:rsidRPr="00C73D2E">
        <w:rPr>
          <w:rFonts w:eastAsia="標楷體"/>
          <w:sz w:val="32"/>
          <w:szCs w:val="32"/>
        </w:rPr>
        <w:t>主</w:t>
      </w:r>
      <w:r w:rsidR="005D4DAE" w:rsidRPr="00C73D2E">
        <w:rPr>
          <w:rFonts w:eastAsia="標楷體"/>
          <w:sz w:val="32"/>
          <w:szCs w:val="32"/>
        </w:rPr>
        <w:t xml:space="preserve">  </w:t>
      </w:r>
      <w:r w:rsidRPr="00C73D2E">
        <w:rPr>
          <w:rFonts w:eastAsia="標楷體"/>
          <w:sz w:val="32"/>
          <w:szCs w:val="32"/>
        </w:rPr>
        <w:t>旨：</w:t>
      </w:r>
      <w:r w:rsidR="00781CB6" w:rsidRPr="00C73D2E">
        <w:rPr>
          <w:rFonts w:ascii="標楷體" w:eastAsia="標楷體" w:hAnsi="標楷體" w:hint="eastAsia"/>
          <w:sz w:val="32"/>
          <w:szCs w:val="32"/>
        </w:rPr>
        <w:t>「</w:t>
      </w:r>
      <w:r w:rsidR="009F6A92" w:rsidRPr="00C73D2E">
        <w:rPr>
          <w:rFonts w:eastAsia="標楷體" w:hint="eastAsia"/>
          <w:sz w:val="32"/>
          <w:szCs w:val="32"/>
        </w:rPr>
        <w:t>有關行政院環</w:t>
      </w:r>
      <w:bookmarkStart w:id="0" w:name="_GoBack"/>
      <w:bookmarkEnd w:id="0"/>
      <w:r w:rsidR="009F6A92" w:rsidRPr="00C73D2E">
        <w:rPr>
          <w:rFonts w:eastAsia="標楷體" w:hint="eastAsia"/>
          <w:sz w:val="32"/>
          <w:szCs w:val="32"/>
        </w:rPr>
        <w:t>保署</w:t>
      </w:r>
      <w:r w:rsidR="008D62E8" w:rsidRPr="008D62E8">
        <w:rPr>
          <w:rFonts w:eastAsia="標楷體" w:hint="eastAsia"/>
          <w:sz w:val="32"/>
          <w:szCs w:val="32"/>
        </w:rPr>
        <w:t>預</w:t>
      </w:r>
      <w:r w:rsidR="008D62E8">
        <w:rPr>
          <w:rFonts w:eastAsia="標楷體" w:hint="eastAsia"/>
          <w:sz w:val="32"/>
          <w:szCs w:val="32"/>
        </w:rPr>
        <w:t>為</w:t>
      </w:r>
      <w:r w:rsidR="009F6A92" w:rsidRPr="00C73D2E">
        <w:rPr>
          <w:rFonts w:eastAsia="標楷體" w:hint="eastAsia"/>
          <w:sz w:val="32"/>
          <w:szCs w:val="32"/>
        </w:rPr>
        <w:t>公告之</w:t>
      </w:r>
      <w:r w:rsidR="0055065C" w:rsidRPr="00C73D2E">
        <w:rPr>
          <w:rFonts w:ascii="標楷體" w:eastAsia="標楷體" w:hAnsi="標楷體" w:hint="eastAsia"/>
          <w:sz w:val="32"/>
          <w:szCs w:val="32"/>
        </w:rPr>
        <w:t>『</w:t>
      </w:r>
      <w:r w:rsidR="009F6A92" w:rsidRPr="00C73D2E">
        <w:rPr>
          <w:rFonts w:eastAsia="標楷體" w:hint="eastAsia"/>
          <w:sz w:val="32"/>
          <w:szCs w:val="32"/>
        </w:rPr>
        <w:t>公私場所固定污染源申報空氣污染防制費之總懸浮微料排放係數及控制效率規定</w:t>
      </w:r>
      <w:r w:rsidR="0055065C" w:rsidRPr="00C73D2E">
        <w:rPr>
          <w:rFonts w:ascii="標楷體" w:eastAsia="標楷體" w:hAnsi="標楷體" w:hint="eastAsia"/>
          <w:sz w:val="32"/>
          <w:szCs w:val="32"/>
        </w:rPr>
        <w:t>』</w:t>
      </w:r>
      <w:r w:rsidR="009F6A92" w:rsidRPr="00C73D2E">
        <w:rPr>
          <w:rFonts w:eastAsia="標楷體" w:hint="eastAsia"/>
          <w:sz w:val="32"/>
          <w:szCs w:val="32"/>
        </w:rPr>
        <w:t>草案</w:t>
      </w:r>
      <w:r w:rsidR="008D62E8">
        <w:rPr>
          <w:rFonts w:ascii="新細明體" w:hAnsi="新細明體" w:hint="eastAsia"/>
          <w:sz w:val="32"/>
          <w:szCs w:val="32"/>
        </w:rPr>
        <w:t>，</w:t>
      </w:r>
      <w:r w:rsidR="009F6A92" w:rsidRPr="00C73D2E">
        <w:rPr>
          <w:rFonts w:eastAsia="標楷體" w:hint="eastAsia"/>
          <w:sz w:val="32"/>
          <w:szCs w:val="32"/>
        </w:rPr>
        <w:t>附表一內，對本業</w:t>
      </w:r>
      <w:r w:rsidR="00B4503B" w:rsidRPr="00C73D2E">
        <w:rPr>
          <w:rFonts w:eastAsia="標楷體" w:hint="eastAsia"/>
          <w:sz w:val="32"/>
          <w:szCs w:val="32"/>
        </w:rPr>
        <w:t>有關購買</w:t>
      </w:r>
      <w:r w:rsidR="00DC7CB6">
        <w:rPr>
          <w:rFonts w:eastAsia="標楷體" w:hint="eastAsia"/>
          <w:sz w:val="32"/>
          <w:szCs w:val="32"/>
        </w:rPr>
        <w:t>水利</w:t>
      </w:r>
      <w:r w:rsidR="0040508F" w:rsidRPr="00C73D2E">
        <w:rPr>
          <w:rFonts w:eastAsia="標楷體" w:hint="eastAsia"/>
          <w:sz w:val="32"/>
          <w:szCs w:val="32"/>
        </w:rPr>
        <w:t>署</w:t>
      </w:r>
      <w:r w:rsidR="00A03E68">
        <w:rPr>
          <w:rFonts w:eastAsia="標楷體" w:hint="eastAsia"/>
          <w:sz w:val="32"/>
          <w:szCs w:val="32"/>
        </w:rPr>
        <w:t>疏濬砂</w:t>
      </w:r>
      <w:r w:rsidR="00B4503B" w:rsidRPr="00C73D2E">
        <w:rPr>
          <w:rFonts w:eastAsia="標楷體" w:hint="eastAsia"/>
          <w:sz w:val="32"/>
          <w:szCs w:val="32"/>
        </w:rPr>
        <w:t>石</w:t>
      </w:r>
      <w:r w:rsidR="00C73D2E">
        <w:rPr>
          <w:rFonts w:ascii="新細明體" w:hAnsi="新細明體" w:hint="eastAsia"/>
          <w:sz w:val="32"/>
          <w:szCs w:val="32"/>
        </w:rPr>
        <w:t>，</w:t>
      </w:r>
      <w:r w:rsidR="00342198" w:rsidRPr="00C73D2E">
        <w:rPr>
          <w:rFonts w:eastAsia="標楷體" w:hint="eastAsia"/>
          <w:sz w:val="32"/>
          <w:szCs w:val="32"/>
        </w:rPr>
        <w:t>請</w:t>
      </w:r>
      <w:r w:rsidR="00B4503B" w:rsidRPr="00C73D2E">
        <w:rPr>
          <w:rFonts w:eastAsia="標楷體" w:hint="eastAsia"/>
          <w:sz w:val="32"/>
          <w:szCs w:val="32"/>
        </w:rPr>
        <w:t>免徵</w:t>
      </w:r>
      <w:r w:rsidR="00B4503B" w:rsidRPr="00C73D2E">
        <w:rPr>
          <w:rFonts w:ascii="標楷體" w:eastAsia="標楷體" w:hAnsi="標楷體" w:hint="eastAsia"/>
          <w:sz w:val="32"/>
          <w:szCs w:val="32"/>
        </w:rPr>
        <w:t>「</w:t>
      </w:r>
      <w:r w:rsidR="00B4503B" w:rsidRPr="00C73D2E">
        <w:rPr>
          <w:rFonts w:eastAsia="標楷體" w:hint="eastAsia"/>
          <w:sz w:val="32"/>
          <w:szCs w:val="32"/>
        </w:rPr>
        <w:t>定點堆置</w:t>
      </w:r>
      <w:r w:rsidR="00B4503B" w:rsidRPr="00C73D2E">
        <w:rPr>
          <w:rFonts w:ascii="標楷體" w:eastAsia="標楷體" w:hAnsi="標楷體" w:hint="eastAsia"/>
          <w:sz w:val="32"/>
          <w:szCs w:val="32"/>
        </w:rPr>
        <w:t>」</w:t>
      </w:r>
      <w:r w:rsidR="00B4503B" w:rsidRPr="00C73D2E">
        <w:rPr>
          <w:rFonts w:eastAsia="標楷體" w:hint="eastAsia"/>
          <w:sz w:val="32"/>
          <w:szCs w:val="32"/>
        </w:rPr>
        <w:t>固定污染源及刪除</w:t>
      </w:r>
      <w:r w:rsidR="00B4503B" w:rsidRPr="00C73D2E">
        <w:rPr>
          <w:rFonts w:ascii="標楷體" w:eastAsia="標楷體" w:hAnsi="標楷體" w:hint="eastAsia"/>
          <w:sz w:val="32"/>
          <w:szCs w:val="32"/>
        </w:rPr>
        <w:t>「</w:t>
      </w:r>
      <w:r w:rsidR="00B4503B" w:rsidRPr="00C73D2E">
        <w:rPr>
          <w:rFonts w:eastAsia="標楷體" w:hint="eastAsia"/>
          <w:sz w:val="32"/>
          <w:szCs w:val="32"/>
        </w:rPr>
        <w:t>篩選設備</w:t>
      </w:r>
      <w:r w:rsidR="00B4503B" w:rsidRPr="00C73D2E">
        <w:rPr>
          <w:rFonts w:ascii="標楷體" w:eastAsia="標楷體" w:hAnsi="標楷體" w:hint="eastAsia"/>
          <w:sz w:val="32"/>
          <w:szCs w:val="32"/>
        </w:rPr>
        <w:t>」</w:t>
      </w:r>
      <w:r w:rsidR="00B4503B" w:rsidRPr="00C73D2E">
        <w:rPr>
          <w:rFonts w:eastAsia="標楷體" w:hint="eastAsia"/>
          <w:sz w:val="32"/>
          <w:szCs w:val="32"/>
        </w:rPr>
        <w:t>空污費等案</w:t>
      </w:r>
      <w:r w:rsidR="009F6A92" w:rsidRPr="00C73D2E">
        <w:rPr>
          <w:rFonts w:eastAsia="標楷體" w:hint="eastAsia"/>
          <w:sz w:val="32"/>
          <w:szCs w:val="32"/>
        </w:rPr>
        <w:t>，爰建請修正，以符實際案。</w:t>
      </w:r>
      <w:r w:rsidR="00023C52" w:rsidRPr="00C73D2E">
        <w:rPr>
          <w:rFonts w:eastAsia="標楷體"/>
          <w:sz w:val="32"/>
          <w:szCs w:val="32"/>
        </w:rPr>
        <w:t>請</w:t>
      </w:r>
      <w:r w:rsidR="00781CB6" w:rsidRPr="00C73D2E">
        <w:rPr>
          <w:rFonts w:eastAsia="標楷體" w:hint="eastAsia"/>
          <w:sz w:val="32"/>
          <w:szCs w:val="32"/>
        </w:rPr>
        <w:t>查照</w:t>
      </w:r>
      <w:r w:rsidR="00023C52" w:rsidRPr="00C73D2E">
        <w:rPr>
          <w:rFonts w:eastAsia="標楷體"/>
          <w:sz w:val="32"/>
          <w:szCs w:val="32"/>
        </w:rPr>
        <w:t>。</w:t>
      </w:r>
    </w:p>
    <w:p w:rsidR="00B4503B" w:rsidRPr="00C73D2E" w:rsidRDefault="00B4503B" w:rsidP="00A971FF">
      <w:pPr>
        <w:spacing w:line="500" w:lineRule="exact"/>
        <w:ind w:left="1280" w:hangingChars="400" w:hanging="1280"/>
        <w:jc w:val="both"/>
        <w:rPr>
          <w:rFonts w:ascii="新細明體" w:hAnsi="新細明體"/>
          <w:sz w:val="32"/>
          <w:szCs w:val="32"/>
        </w:rPr>
      </w:pPr>
      <w:r w:rsidRPr="00C73D2E">
        <w:rPr>
          <w:rFonts w:eastAsia="標楷體" w:hint="eastAsia"/>
          <w:sz w:val="32"/>
          <w:szCs w:val="32"/>
        </w:rPr>
        <w:t>說</w:t>
      </w:r>
      <w:r w:rsidRPr="00C73D2E">
        <w:rPr>
          <w:rFonts w:eastAsia="標楷體" w:hint="eastAsia"/>
          <w:sz w:val="32"/>
          <w:szCs w:val="32"/>
        </w:rPr>
        <w:t xml:space="preserve">  </w:t>
      </w:r>
      <w:r w:rsidRPr="00C73D2E">
        <w:rPr>
          <w:rFonts w:eastAsia="標楷體" w:hint="eastAsia"/>
          <w:sz w:val="32"/>
          <w:szCs w:val="32"/>
        </w:rPr>
        <w:t>明</w:t>
      </w:r>
      <w:r w:rsidRPr="00C73D2E">
        <w:rPr>
          <w:rFonts w:ascii="新細明體" w:hAnsi="新細明體" w:hint="eastAsia"/>
          <w:sz w:val="32"/>
          <w:szCs w:val="32"/>
        </w:rPr>
        <w:t>：</w:t>
      </w:r>
    </w:p>
    <w:p w:rsidR="00B4503B" w:rsidRPr="00C73D2E" w:rsidRDefault="0001509D" w:rsidP="00B4503B">
      <w:pPr>
        <w:pStyle w:val="aa"/>
        <w:numPr>
          <w:ilvl w:val="0"/>
          <w:numId w:val="19"/>
        </w:numPr>
        <w:spacing w:line="500" w:lineRule="exact"/>
        <w:ind w:leftChars="0"/>
        <w:jc w:val="both"/>
        <w:rPr>
          <w:rFonts w:eastAsia="標楷體"/>
          <w:sz w:val="32"/>
          <w:szCs w:val="32"/>
        </w:rPr>
      </w:pPr>
      <w:r>
        <w:rPr>
          <w:rFonts w:eastAsia="標楷體" w:hint="eastAsia"/>
          <w:sz w:val="32"/>
          <w:szCs w:val="32"/>
        </w:rPr>
        <w:t>復貴署</w:t>
      </w:r>
      <w:r>
        <w:rPr>
          <w:rFonts w:eastAsia="標楷體" w:hint="eastAsia"/>
          <w:sz w:val="32"/>
          <w:szCs w:val="32"/>
        </w:rPr>
        <w:t>107</w:t>
      </w:r>
      <w:r>
        <w:rPr>
          <w:rFonts w:eastAsia="標楷體" w:hint="eastAsia"/>
          <w:sz w:val="32"/>
          <w:szCs w:val="32"/>
        </w:rPr>
        <w:t>年</w:t>
      </w:r>
      <w:r>
        <w:rPr>
          <w:rFonts w:eastAsia="標楷體" w:hint="eastAsia"/>
          <w:sz w:val="32"/>
          <w:szCs w:val="32"/>
        </w:rPr>
        <w:t>4</w:t>
      </w:r>
      <w:r>
        <w:rPr>
          <w:rFonts w:eastAsia="標楷體" w:hint="eastAsia"/>
          <w:sz w:val="32"/>
          <w:szCs w:val="32"/>
        </w:rPr>
        <w:t>月</w:t>
      </w:r>
      <w:r>
        <w:rPr>
          <w:rFonts w:eastAsia="標楷體" w:hint="eastAsia"/>
          <w:sz w:val="32"/>
          <w:szCs w:val="32"/>
        </w:rPr>
        <w:t>20</w:t>
      </w:r>
      <w:r>
        <w:rPr>
          <w:rFonts w:eastAsia="標楷體" w:hint="eastAsia"/>
          <w:sz w:val="32"/>
          <w:szCs w:val="32"/>
        </w:rPr>
        <w:t>日環署空字第</w:t>
      </w:r>
      <w:r>
        <w:rPr>
          <w:rFonts w:eastAsia="標楷體" w:hint="eastAsia"/>
          <w:sz w:val="32"/>
          <w:szCs w:val="32"/>
        </w:rPr>
        <w:t>1070030549</w:t>
      </w:r>
      <w:r>
        <w:rPr>
          <w:rFonts w:eastAsia="標楷體" w:hint="eastAsia"/>
          <w:sz w:val="32"/>
          <w:szCs w:val="32"/>
        </w:rPr>
        <w:t>號</w:t>
      </w:r>
      <w:r w:rsidR="00DC7CB6">
        <w:rPr>
          <w:rFonts w:eastAsia="標楷體" w:hint="eastAsia"/>
          <w:sz w:val="32"/>
          <w:szCs w:val="32"/>
        </w:rPr>
        <w:t>函</w:t>
      </w:r>
      <w:r w:rsidR="0040508F" w:rsidRPr="00C73D2E">
        <w:rPr>
          <w:rFonts w:ascii="新細明體" w:hAnsi="新細明體" w:hint="eastAsia"/>
          <w:sz w:val="32"/>
          <w:szCs w:val="32"/>
        </w:rPr>
        <w:t>。</w:t>
      </w:r>
    </w:p>
    <w:p w:rsidR="00B4503B" w:rsidRPr="00C73D2E" w:rsidRDefault="0040508F" w:rsidP="00DC7CB6">
      <w:pPr>
        <w:pStyle w:val="aa"/>
        <w:numPr>
          <w:ilvl w:val="0"/>
          <w:numId w:val="19"/>
        </w:numPr>
        <w:spacing w:line="500" w:lineRule="exact"/>
        <w:ind w:leftChars="0"/>
        <w:jc w:val="both"/>
        <w:rPr>
          <w:rFonts w:eastAsia="標楷體"/>
          <w:sz w:val="32"/>
          <w:szCs w:val="32"/>
        </w:rPr>
      </w:pPr>
      <w:r w:rsidRPr="00C73D2E">
        <w:rPr>
          <w:rFonts w:eastAsia="標楷體" w:hint="eastAsia"/>
          <w:sz w:val="32"/>
          <w:szCs w:val="32"/>
        </w:rPr>
        <w:t>有關</w:t>
      </w:r>
      <w:r w:rsidRPr="00C73D2E">
        <w:rPr>
          <w:rFonts w:ascii="標楷體" w:eastAsia="標楷體" w:hAnsi="標楷體" w:hint="eastAsia"/>
          <w:sz w:val="32"/>
          <w:szCs w:val="32"/>
        </w:rPr>
        <w:t>「</w:t>
      </w:r>
      <w:r w:rsidRPr="00C73D2E">
        <w:rPr>
          <w:rFonts w:eastAsia="標楷體" w:hint="eastAsia"/>
          <w:sz w:val="32"/>
          <w:szCs w:val="32"/>
        </w:rPr>
        <w:t>定點堆置</w:t>
      </w:r>
      <w:r w:rsidRPr="00C73D2E">
        <w:rPr>
          <w:rFonts w:ascii="標楷體" w:eastAsia="標楷體" w:hAnsi="標楷體" w:hint="eastAsia"/>
          <w:sz w:val="32"/>
          <w:szCs w:val="32"/>
        </w:rPr>
        <w:t>」固定污染源免徵</w:t>
      </w:r>
      <w:r w:rsidRPr="00C73D2E">
        <w:rPr>
          <w:rFonts w:eastAsia="標楷體" w:hint="eastAsia"/>
          <w:sz w:val="32"/>
          <w:szCs w:val="32"/>
        </w:rPr>
        <w:t>空氣污染防制費乙節</w:t>
      </w:r>
      <w:r w:rsidRPr="00C73D2E">
        <w:rPr>
          <w:rFonts w:ascii="新細明體" w:hAnsi="新細明體" w:hint="eastAsia"/>
          <w:sz w:val="32"/>
          <w:szCs w:val="32"/>
        </w:rPr>
        <w:t>，</w:t>
      </w:r>
      <w:r w:rsidRPr="00C73D2E">
        <w:rPr>
          <w:rFonts w:eastAsia="標楷體" w:hint="eastAsia"/>
          <w:sz w:val="32"/>
          <w:szCs w:val="32"/>
        </w:rPr>
        <w:t>查</w:t>
      </w:r>
      <w:r w:rsidR="00DC7CB6">
        <w:rPr>
          <w:rFonts w:eastAsia="標楷體" w:hint="eastAsia"/>
          <w:sz w:val="32"/>
          <w:szCs w:val="32"/>
        </w:rPr>
        <w:t>業者</w:t>
      </w:r>
      <w:r w:rsidRPr="00C73D2E">
        <w:rPr>
          <w:rFonts w:eastAsia="標楷體" w:hint="eastAsia"/>
          <w:sz w:val="32"/>
          <w:szCs w:val="32"/>
        </w:rPr>
        <w:t>購買</w:t>
      </w:r>
      <w:r w:rsidR="00DC7CB6" w:rsidRPr="00DC7CB6">
        <w:rPr>
          <w:rFonts w:eastAsia="標楷體" w:hint="eastAsia"/>
          <w:sz w:val="32"/>
          <w:szCs w:val="32"/>
        </w:rPr>
        <w:t>水利</w:t>
      </w:r>
      <w:r w:rsidRPr="00C73D2E">
        <w:rPr>
          <w:rFonts w:eastAsia="標楷體" w:hint="eastAsia"/>
          <w:sz w:val="32"/>
          <w:szCs w:val="32"/>
        </w:rPr>
        <w:t>署疏濬</w:t>
      </w:r>
      <w:r w:rsidR="00C464C1">
        <w:rPr>
          <w:rFonts w:eastAsia="標楷體" w:hint="eastAsia"/>
          <w:sz w:val="32"/>
          <w:szCs w:val="32"/>
        </w:rPr>
        <w:t>砂</w:t>
      </w:r>
      <w:r w:rsidRPr="00C73D2E">
        <w:rPr>
          <w:rFonts w:eastAsia="標楷體" w:hint="eastAsia"/>
          <w:sz w:val="32"/>
          <w:szCs w:val="32"/>
        </w:rPr>
        <w:t>石時</w:t>
      </w:r>
      <w:r w:rsidR="00C464C1">
        <w:rPr>
          <w:rFonts w:eastAsia="標楷體" w:hint="eastAsia"/>
          <w:sz w:val="32"/>
          <w:szCs w:val="32"/>
        </w:rPr>
        <w:t>含泥量極低</w:t>
      </w:r>
      <w:r w:rsidR="00C73D2E">
        <w:rPr>
          <w:rFonts w:ascii="新細明體" w:hAnsi="新細明體" w:hint="eastAsia"/>
          <w:sz w:val="32"/>
          <w:szCs w:val="32"/>
        </w:rPr>
        <w:t>，</w:t>
      </w:r>
      <w:r w:rsidRPr="00C73D2E">
        <w:rPr>
          <w:rFonts w:eastAsia="標楷體" w:hint="eastAsia"/>
          <w:sz w:val="32"/>
          <w:szCs w:val="32"/>
        </w:rPr>
        <w:t>都為現採</w:t>
      </w:r>
      <w:r w:rsidR="00C73D2E">
        <w:rPr>
          <w:rFonts w:eastAsia="標楷體" w:hint="eastAsia"/>
          <w:sz w:val="32"/>
          <w:szCs w:val="32"/>
        </w:rPr>
        <w:t>且</w:t>
      </w:r>
      <w:r w:rsidRPr="00C73D2E">
        <w:rPr>
          <w:rFonts w:eastAsia="標楷體" w:hint="eastAsia"/>
          <w:sz w:val="32"/>
          <w:szCs w:val="32"/>
        </w:rPr>
        <w:t>已呈飽和含水量濕式狀態</w:t>
      </w:r>
      <w:r w:rsidR="00C73D2E">
        <w:rPr>
          <w:rFonts w:ascii="新細明體" w:hAnsi="新細明體" w:hint="eastAsia"/>
          <w:sz w:val="32"/>
          <w:szCs w:val="32"/>
        </w:rPr>
        <w:t>，</w:t>
      </w:r>
      <w:r w:rsidRPr="00C73D2E">
        <w:rPr>
          <w:rFonts w:eastAsia="標楷體" w:hint="eastAsia"/>
          <w:sz w:val="32"/>
          <w:szCs w:val="32"/>
        </w:rPr>
        <w:t>到場後</w:t>
      </w:r>
      <w:r w:rsidR="00C73D2E">
        <w:rPr>
          <w:rFonts w:eastAsia="標楷體" w:hint="eastAsia"/>
          <w:sz w:val="32"/>
          <w:szCs w:val="32"/>
        </w:rPr>
        <w:t>製程</w:t>
      </w:r>
      <w:r w:rsidR="00D268A8" w:rsidRPr="00C73D2E">
        <w:rPr>
          <w:rFonts w:eastAsia="標楷體" w:hint="eastAsia"/>
          <w:sz w:val="32"/>
          <w:szCs w:val="32"/>
        </w:rPr>
        <w:t>隨即加工及加水覆蓋</w:t>
      </w:r>
      <w:r w:rsidR="00C73D2E">
        <w:rPr>
          <w:rFonts w:ascii="新細明體" w:hAnsi="新細明體" w:hint="eastAsia"/>
          <w:sz w:val="32"/>
          <w:szCs w:val="32"/>
        </w:rPr>
        <w:t>，</w:t>
      </w:r>
      <w:r w:rsidR="00D268A8" w:rsidRPr="00C73D2E">
        <w:rPr>
          <w:rFonts w:eastAsia="標楷體" w:hint="eastAsia"/>
          <w:sz w:val="32"/>
          <w:szCs w:val="32"/>
        </w:rPr>
        <w:t>比重都已大於</w:t>
      </w:r>
      <w:r w:rsidR="00D268A8" w:rsidRPr="00C73D2E">
        <w:rPr>
          <w:rFonts w:eastAsia="標楷體" w:hint="eastAsia"/>
          <w:sz w:val="32"/>
          <w:szCs w:val="32"/>
        </w:rPr>
        <w:t>1</w:t>
      </w:r>
      <w:r w:rsidR="00C73D2E">
        <w:rPr>
          <w:rFonts w:ascii="新細明體" w:hAnsi="新細明體" w:hint="eastAsia"/>
          <w:sz w:val="32"/>
          <w:szCs w:val="32"/>
        </w:rPr>
        <w:t>，</w:t>
      </w:r>
      <w:r w:rsidR="00D268A8" w:rsidRPr="00C73D2E">
        <w:rPr>
          <w:rFonts w:eastAsia="標楷體" w:hint="eastAsia"/>
          <w:sz w:val="32"/>
          <w:szCs w:val="32"/>
        </w:rPr>
        <w:t>應無</w:t>
      </w:r>
      <w:r w:rsidR="00C73D2E">
        <w:rPr>
          <w:rFonts w:eastAsia="標楷體" w:hint="eastAsia"/>
          <w:sz w:val="32"/>
          <w:szCs w:val="32"/>
        </w:rPr>
        <w:t>空污</w:t>
      </w:r>
      <w:r w:rsidR="00342198" w:rsidRPr="00C73D2E">
        <w:rPr>
          <w:rFonts w:eastAsia="標楷體" w:hint="eastAsia"/>
          <w:sz w:val="32"/>
          <w:szCs w:val="32"/>
        </w:rPr>
        <w:t>固</w:t>
      </w:r>
      <w:r w:rsidR="00D268A8" w:rsidRPr="00C73D2E">
        <w:rPr>
          <w:rFonts w:ascii="標楷體" w:eastAsia="標楷體" w:hAnsi="標楷體" w:hint="eastAsia"/>
          <w:sz w:val="32"/>
          <w:szCs w:val="32"/>
        </w:rPr>
        <w:t>定污染</w:t>
      </w:r>
      <w:r w:rsidR="00342198" w:rsidRPr="00C73D2E">
        <w:rPr>
          <w:rFonts w:ascii="標楷體" w:eastAsia="標楷體" w:hAnsi="標楷體" w:hint="eastAsia"/>
          <w:sz w:val="32"/>
          <w:szCs w:val="32"/>
        </w:rPr>
        <w:t>源</w:t>
      </w:r>
      <w:r w:rsidR="00D268A8" w:rsidRPr="00C73D2E">
        <w:rPr>
          <w:rFonts w:ascii="標楷體" w:eastAsia="標楷體" w:hAnsi="標楷體" w:hint="eastAsia"/>
          <w:sz w:val="32"/>
          <w:szCs w:val="32"/>
        </w:rPr>
        <w:t>及逸散之慮</w:t>
      </w:r>
      <w:r w:rsidR="00C73D2E">
        <w:rPr>
          <w:rFonts w:ascii="新細明體" w:hAnsi="新細明體" w:hint="eastAsia"/>
          <w:sz w:val="32"/>
          <w:szCs w:val="32"/>
        </w:rPr>
        <w:t>。</w:t>
      </w:r>
    </w:p>
    <w:p w:rsidR="00D268A8" w:rsidRPr="00C73D2E" w:rsidRDefault="00D268A8" w:rsidP="00DC7CB6">
      <w:pPr>
        <w:pStyle w:val="aa"/>
        <w:numPr>
          <w:ilvl w:val="0"/>
          <w:numId w:val="19"/>
        </w:numPr>
        <w:spacing w:line="500" w:lineRule="exact"/>
        <w:ind w:leftChars="0"/>
        <w:jc w:val="both"/>
        <w:rPr>
          <w:rFonts w:ascii="標楷體" w:eastAsia="標楷體" w:hAnsi="標楷體"/>
          <w:sz w:val="32"/>
          <w:szCs w:val="32"/>
        </w:rPr>
      </w:pPr>
      <w:r w:rsidRPr="00C73D2E">
        <w:rPr>
          <w:rFonts w:eastAsia="標楷體" w:hint="eastAsia"/>
          <w:sz w:val="32"/>
          <w:szCs w:val="32"/>
        </w:rPr>
        <w:t>請刪除</w:t>
      </w:r>
      <w:r w:rsidR="00DC7CB6">
        <w:rPr>
          <w:rFonts w:eastAsia="標楷體" w:hint="eastAsia"/>
          <w:sz w:val="32"/>
          <w:szCs w:val="32"/>
        </w:rPr>
        <w:t>製程</w:t>
      </w:r>
      <w:r w:rsidRPr="00C73D2E">
        <w:rPr>
          <w:rFonts w:ascii="標楷體" w:eastAsia="標楷體" w:hAnsi="標楷體" w:hint="eastAsia"/>
          <w:sz w:val="32"/>
          <w:szCs w:val="32"/>
        </w:rPr>
        <w:t>「</w:t>
      </w:r>
      <w:r w:rsidRPr="00C73D2E">
        <w:rPr>
          <w:rFonts w:eastAsia="標楷體" w:hint="eastAsia"/>
          <w:sz w:val="32"/>
          <w:szCs w:val="32"/>
        </w:rPr>
        <w:t>篩選設備</w:t>
      </w:r>
      <w:r w:rsidRPr="00C73D2E">
        <w:rPr>
          <w:rFonts w:ascii="標楷體" w:eastAsia="標楷體" w:hAnsi="標楷體" w:hint="eastAsia"/>
          <w:sz w:val="32"/>
          <w:szCs w:val="32"/>
        </w:rPr>
        <w:t>」</w:t>
      </w:r>
      <w:r w:rsidRPr="00C73D2E">
        <w:rPr>
          <w:rFonts w:eastAsia="標楷體" w:hint="eastAsia"/>
          <w:sz w:val="32"/>
          <w:szCs w:val="32"/>
        </w:rPr>
        <w:t>空污費乙節</w:t>
      </w:r>
      <w:r w:rsidR="00907C50" w:rsidRPr="00C73D2E">
        <w:rPr>
          <w:rFonts w:ascii="新細明體" w:hAnsi="新細明體" w:hint="eastAsia"/>
          <w:sz w:val="32"/>
          <w:szCs w:val="32"/>
        </w:rPr>
        <w:t>，</w:t>
      </w:r>
      <w:r w:rsidRPr="00C73D2E">
        <w:rPr>
          <w:rFonts w:eastAsia="標楷體" w:hint="eastAsia"/>
          <w:sz w:val="32"/>
          <w:szCs w:val="32"/>
        </w:rPr>
        <w:t>如前述</w:t>
      </w:r>
      <w:r w:rsidR="00907C50" w:rsidRPr="00C73D2E">
        <w:rPr>
          <w:rFonts w:eastAsia="標楷體" w:hint="eastAsia"/>
          <w:sz w:val="32"/>
          <w:szCs w:val="32"/>
        </w:rPr>
        <w:t>本業碎解時</w:t>
      </w:r>
      <w:r w:rsidR="00DC7743">
        <w:rPr>
          <w:rFonts w:ascii="新細明體" w:hAnsi="新細明體" w:hint="eastAsia"/>
          <w:sz w:val="32"/>
          <w:szCs w:val="32"/>
        </w:rPr>
        <w:t>，</w:t>
      </w:r>
      <w:r w:rsidR="00907C50" w:rsidRPr="00C73D2E">
        <w:rPr>
          <w:rFonts w:eastAsia="標楷體" w:hint="eastAsia"/>
          <w:sz w:val="32"/>
          <w:szCs w:val="32"/>
        </w:rPr>
        <w:t>材料都已呈飽和含水量</w:t>
      </w:r>
      <w:r w:rsidR="00DC7743">
        <w:rPr>
          <w:rFonts w:ascii="新細明體" w:hAnsi="新細明體" w:hint="eastAsia"/>
          <w:sz w:val="32"/>
          <w:szCs w:val="32"/>
        </w:rPr>
        <w:t>，</w:t>
      </w:r>
      <w:r w:rsidR="00342198" w:rsidRPr="00C73D2E">
        <w:rPr>
          <w:rFonts w:eastAsia="標楷體" w:hint="eastAsia"/>
          <w:sz w:val="32"/>
          <w:szCs w:val="32"/>
        </w:rPr>
        <w:t>及以</w:t>
      </w:r>
      <w:r w:rsidR="00907C50" w:rsidRPr="00C73D2E">
        <w:rPr>
          <w:rFonts w:eastAsia="標楷體" w:hint="eastAsia"/>
          <w:sz w:val="32"/>
          <w:szCs w:val="32"/>
        </w:rPr>
        <w:t>濕式狀態為加工</w:t>
      </w:r>
      <w:r w:rsidR="008D62E8">
        <w:rPr>
          <w:rFonts w:ascii="新細明體" w:hAnsi="新細明體" w:hint="eastAsia"/>
          <w:sz w:val="32"/>
          <w:szCs w:val="32"/>
        </w:rPr>
        <w:t>，</w:t>
      </w:r>
      <w:r w:rsidR="008D62E8" w:rsidRPr="008D62E8">
        <w:rPr>
          <w:rFonts w:ascii="標楷體" w:eastAsia="標楷體" w:hAnsi="標楷體" w:hint="eastAsia"/>
          <w:sz w:val="32"/>
          <w:szCs w:val="32"/>
        </w:rPr>
        <w:t>除</w:t>
      </w:r>
      <w:r w:rsidR="008D62E8">
        <w:rPr>
          <w:rFonts w:eastAsia="標楷體" w:hint="eastAsia"/>
          <w:sz w:val="32"/>
          <w:szCs w:val="32"/>
        </w:rPr>
        <w:t>可回收細</w:t>
      </w:r>
      <w:r w:rsidR="00BA12C8">
        <w:rPr>
          <w:rFonts w:eastAsia="標楷體" w:hint="eastAsia"/>
          <w:sz w:val="32"/>
          <w:szCs w:val="32"/>
        </w:rPr>
        <w:t>粒</w:t>
      </w:r>
      <w:r w:rsidR="008D62E8">
        <w:rPr>
          <w:rFonts w:eastAsia="標楷體" w:hint="eastAsia"/>
          <w:sz w:val="32"/>
          <w:szCs w:val="32"/>
        </w:rPr>
        <w:t>料</w:t>
      </w:r>
      <w:r w:rsidR="00DC7CB6" w:rsidRPr="00C73D2E">
        <w:rPr>
          <w:rFonts w:eastAsia="標楷體" w:hint="eastAsia"/>
          <w:sz w:val="32"/>
          <w:szCs w:val="32"/>
        </w:rPr>
        <w:t>外</w:t>
      </w:r>
      <w:r w:rsidR="00907C50" w:rsidRPr="00C73D2E">
        <w:rPr>
          <w:rFonts w:ascii="標楷體" w:eastAsia="標楷體" w:hAnsi="標楷體" w:hint="eastAsia"/>
          <w:sz w:val="32"/>
          <w:szCs w:val="32"/>
        </w:rPr>
        <w:t>（</w:t>
      </w:r>
      <w:r w:rsidR="00907C50" w:rsidRPr="00C73D2E">
        <w:rPr>
          <w:rFonts w:eastAsia="標楷體" w:hint="eastAsia"/>
          <w:sz w:val="32"/>
          <w:szCs w:val="32"/>
        </w:rPr>
        <w:t>因為加水加工</w:t>
      </w:r>
      <w:r w:rsidR="00DC7CB6">
        <w:rPr>
          <w:rFonts w:ascii="新細明體" w:hAnsi="新細明體" w:hint="eastAsia"/>
          <w:sz w:val="32"/>
          <w:szCs w:val="32"/>
        </w:rPr>
        <w:t>，</w:t>
      </w:r>
      <w:r w:rsidR="00907C50" w:rsidRPr="00C73D2E">
        <w:rPr>
          <w:rFonts w:eastAsia="標楷體" w:hint="eastAsia"/>
          <w:sz w:val="32"/>
          <w:szCs w:val="32"/>
        </w:rPr>
        <w:t>可增加販買材料重量</w:t>
      </w:r>
      <w:r w:rsidR="00DC7CB6" w:rsidRPr="00DC7CB6">
        <w:rPr>
          <w:rFonts w:eastAsia="標楷體" w:hint="eastAsia"/>
          <w:sz w:val="32"/>
          <w:szCs w:val="32"/>
        </w:rPr>
        <w:t>）</w:t>
      </w:r>
      <w:r w:rsidR="00907C50" w:rsidRPr="00C73D2E">
        <w:rPr>
          <w:rFonts w:ascii="新細明體" w:hAnsi="新細明體" w:hint="eastAsia"/>
          <w:sz w:val="32"/>
          <w:szCs w:val="32"/>
        </w:rPr>
        <w:t>，</w:t>
      </w:r>
      <w:r w:rsidR="00342198" w:rsidRPr="00C73D2E">
        <w:rPr>
          <w:rFonts w:ascii="標楷體" w:eastAsia="標楷體" w:hAnsi="標楷體" w:hint="eastAsia"/>
          <w:sz w:val="32"/>
          <w:szCs w:val="32"/>
        </w:rPr>
        <w:t>自然</w:t>
      </w:r>
      <w:r w:rsidR="00907C50" w:rsidRPr="00C73D2E">
        <w:rPr>
          <w:rFonts w:ascii="標楷體" w:eastAsia="標楷體" w:hAnsi="標楷體" w:hint="eastAsia"/>
          <w:sz w:val="32"/>
          <w:szCs w:val="32"/>
        </w:rPr>
        <w:t>減少空污</w:t>
      </w:r>
      <w:r w:rsidR="00342198" w:rsidRPr="00C73D2E">
        <w:rPr>
          <w:rFonts w:ascii="標楷體" w:eastAsia="標楷體" w:hAnsi="標楷體" w:hint="eastAsia"/>
          <w:sz w:val="32"/>
          <w:szCs w:val="32"/>
        </w:rPr>
        <w:t>不</w:t>
      </w:r>
      <w:r w:rsidR="00DC7CB6">
        <w:rPr>
          <w:rFonts w:ascii="標楷體" w:eastAsia="標楷體" w:hAnsi="標楷體" w:hint="eastAsia"/>
          <w:sz w:val="32"/>
          <w:szCs w:val="32"/>
        </w:rPr>
        <w:t>致</w:t>
      </w:r>
      <w:r w:rsidR="00DC7CB6" w:rsidRPr="00C73D2E">
        <w:rPr>
          <w:rFonts w:ascii="標楷體" w:eastAsia="標楷體" w:hAnsi="標楷體" w:hint="eastAsia"/>
          <w:sz w:val="32"/>
          <w:szCs w:val="32"/>
        </w:rPr>
        <w:t>逸散</w:t>
      </w:r>
      <w:r w:rsidR="00DC7743">
        <w:rPr>
          <w:rFonts w:ascii="新細明體" w:hAnsi="新細明體" w:hint="eastAsia"/>
          <w:sz w:val="32"/>
          <w:szCs w:val="32"/>
        </w:rPr>
        <w:t>，</w:t>
      </w:r>
      <w:r w:rsidR="00342198" w:rsidRPr="00C73D2E">
        <w:rPr>
          <w:rFonts w:ascii="標楷體" w:eastAsia="標楷體" w:hAnsi="標楷體" w:hint="eastAsia"/>
          <w:sz w:val="32"/>
          <w:szCs w:val="32"/>
        </w:rPr>
        <w:t>故本業於工場內</w:t>
      </w:r>
      <w:r w:rsidR="00DC7743">
        <w:rPr>
          <w:rFonts w:ascii="新細明體" w:hAnsi="新細明體" w:hint="eastAsia"/>
          <w:sz w:val="32"/>
          <w:szCs w:val="32"/>
        </w:rPr>
        <w:t>，</w:t>
      </w:r>
      <w:r w:rsidR="00342198" w:rsidRPr="00C73D2E">
        <w:rPr>
          <w:rFonts w:ascii="標楷體" w:eastAsia="標楷體" w:hAnsi="標楷體" w:hint="eastAsia"/>
          <w:sz w:val="32"/>
          <w:szCs w:val="32"/>
        </w:rPr>
        <w:t>本「</w:t>
      </w:r>
      <w:r w:rsidR="00342198" w:rsidRPr="00C73D2E">
        <w:rPr>
          <w:rFonts w:eastAsia="標楷體" w:hint="eastAsia"/>
          <w:sz w:val="32"/>
          <w:szCs w:val="32"/>
        </w:rPr>
        <w:t>篩選設備</w:t>
      </w:r>
      <w:r w:rsidR="00342198" w:rsidRPr="00C73D2E">
        <w:rPr>
          <w:rFonts w:ascii="標楷體" w:eastAsia="標楷體" w:hAnsi="標楷體" w:hint="eastAsia"/>
          <w:sz w:val="32"/>
          <w:szCs w:val="32"/>
        </w:rPr>
        <w:t>」</w:t>
      </w:r>
      <w:r w:rsidR="00342198" w:rsidRPr="00C73D2E">
        <w:rPr>
          <w:rFonts w:eastAsia="標楷體" w:hint="eastAsia"/>
          <w:sz w:val="32"/>
          <w:szCs w:val="32"/>
        </w:rPr>
        <w:t>請刪除以符實際</w:t>
      </w:r>
      <w:r w:rsidR="00DC7743">
        <w:rPr>
          <w:rFonts w:ascii="新細明體" w:hAnsi="新細明體" w:hint="eastAsia"/>
          <w:sz w:val="32"/>
          <w:szCs w:val="32"/>
        </w:rPr>
        <w:t>。</w:t>
      </w:r>
    </w:p>
    <w:p w:rsidR="00EE6F77" w:rsidRDefault="00EE6F77" w:rsidP="005C4DDA">
      <w:pPr>
        <w:widowControl/>
        <w:rPr>
          <w:rFonts w:ascii="標楷體" w:eastAsia="標楷體" w:hAnsi="標楷體"/>
        </w:rPr>
      </w:pPr>
    </w:p>
    <w:p w:rsidR="005C5C47" w:rsidRDefault="001A2FD3" w:rsidP="005C4DDA">
      <w:pPr>
        <w:widowControl/>
        <w:rPr>
          <w:rFonts w:ascii="標楷體" w:eastAsia="標楷體" w:hAnsi="標楷體"/>
        </w:rPr>
      </w:pPr>
      <w:r w:rsidRPr="00C960C2">
        <w:rPr>
          <w:rFonts w:ascii="標楷體" w:eastAsia="標楷體" w:hAnsi="標楷體" w:hint="eastAsia"/>
        </w:rPr>
        <w:t>正</w:t>
      </w:r>
      <w:r w:rsidR="00A90906">
        <w:rPr>
          <w:rFonts w:ascii="標楷體" w:eastAsia="標楷體" w:hAnsi="標楷體" w:hint="eastAsia"/>
        </w:rPr>
        <w:t xml:space="preserve"> </w:t>
      </w:r>
      <w:r w:rsidRPr="00C960C2">
        <w:rPr>
          <w:rFonts w:ascii="標楷體" w:eastAsia="標楷體" w:hAnsi="標楷體" w:hint="eastAsia"/>
        </w:rPr>
        <w:t>本:</w:t>
      </w:r>
      <w:r w:rsidR="00781CB6" w:rsidRPr="00781CB6">
        <w:rPr>
          <w:rFonts w:ascii="標楷體" w:eastAsia="標楷體" w:hAnsi="標楷體" w:hint="eastAsia"/>
        </w:rPr>
        <w:t>行政院環保署</w:t>
      </w:r>
      <w:r w:rsidR="00F2382F">
        <w:rPr>
          <w:rFonts w:ascii="標楷體" w:eastAsia="標楷體" w:hAnsi="標楷體" w:hint="eastAsia"/>
        </w:rPr>
        <w:t>、經濟部水利署</w:t>
      </w:r>
      <w:r w:rsidR="00F57197">
        <w:rPr>
          <w:rFonts w:ascii="新細明體" w:hAnsi="新細明體" w:hint="eastAsia"/>
        </w:rPr>
        <w:t>、</w:t>
      </w:r>
      <w:r w:rsidR="00F57197">
        <w:rPr>
          <w:rFonts w:ascii="標楷體" w:eastAsia="標楷體" w:hAnsi="標楷體" w:hint="eastAsia"/>
        </w:rPr>
        <w:t>經濟部礦務局（請</w:t>
      </w:r>
      <w:r w:rsidR="00F57197" w:rsidRPr="00F57197">
        <w:rPr>
          <w:rFonts w:ascii="標楷體" w:eastAsia="標楷體" w:hAnsi="標楷體" w:hint="eastAsia"/>
        </w:rPr>
        <w:t>轉環保署</w:t>
      </w:r>
      <w:r w:rsidR="00F57197">
        <w:rPr>
          <w:rFonts w:ascii="標楷體" w:eastAsia="標楷體" w:hAnsi="標楷體" w:hint="eastAsia"/>
        </w:rPr>
        <w:t>）</w:t>
      </w:r>
    </w:p>
    <w:p w:rsidR="00CD604F" w:rsidRDefault="00A90906">
      <w:pPr>
        <w:widowControl/>
        <w:rPr>
          <w:rFonts w:ascii="標楷體" w:eastAsia="標楷體" w:hAnsi="標楷體"/>
        </w:rPr>
      </w:pPr>
      <w:r>
        <w:rPr>
          <w:rFonts w:ascii="標楷體" w:eastAsia="標楷體" w:hAnsi="標楷體" w:hint="eastAsia"/>
        </w:rPr>
        <w:t>副 本:</w:t>
      </w:r>
      <w:r w:rsidR="0001509D" w:rsidRPr="00F2382F">
        <w:rPr>
          <w:rFonts w:ascii="標楷體" w:eastAsia="標楷體" w:hAnsi="標楷體" w:hint="eastAsia"/>
        </w:rPr>
        <w:t>中華民國</w:t>
      </w:r>
      <w:r w:rsidR="0001509D">
        <w:rPr>
          <w:rFonts w:ascii="標楷體" w:eastAsia="標楷體" w:hAnsi="標楷體" w:hint="eastAsia"/>
        </w:rPr>
        <w:t>砂石商業同業公會聯合</w:t>
      </w:r>
      <w:r w:rsidR="0001509D" w:rsidRPr="00F2382F">
        <w:rPr>
          <w:rFonts w:ascii="標楷體" w:eastAsia="標楷體" w:hAnsi="標楷體" w:hint="eastAsia"/>
        </w:rPr>
        <w:t>會</w:t>
      </w:r>
      <w:r w:rsidR="00A94052">
        <w:rPr>
          <w:rFonts w:ascii="新細明體" w:hAnsi="新細明體" w:hint="eastAsia"/>
        </w:rPr>
        <w:t>、</w:t>
      </w:r>
      <w:r w:rsidR="00A94052">
        <w:rPr>
          <w:rFonts w:ascii="標楷體" w:eastAsia="標楷體" w:hAnsi="標楷體" w:hint="eastAsia"/>
        </w:rPr>
        <w:t>本會趙副理事長李坤</w:t>
      </w:r>
      <w:r w:rsidR="00A94052">
        <w:rPr>
          <w:rFonts w:ascii="新細明體" w:hAnsi="新細明體" w:hint="eastAsia"/>
        </w:rPr>
        <w:t>、</w:t>
      </w:r>
      <w:r w:rsidR="00A94052">
        <w:rPr>
          <w:rFonts w:ascii="標楷體" w:eastAsia="標楷體" w:hAnsi="標楷體" w:hint="eastAsia"/>
        </w:rPr>
        <w:t>廖理事俊哲</w:t>
      </w:r>
    </w:p>
    <w:sectPr w:rsidR="00CD604F" w:rsidSect="0013554A">
      <w:pgSz w:w="11906" w:h="16838" w:code="9"/>
      <w:pgMar w:top="709" w:right="1133"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A7" w:rsidRDefault="003A58A7" w:rsidP="00F81E1A">
      <w:r>
        <w:separator/>
      </w:r>
    </w:p>
  </w:endnote>
  <w:endnote w:type="continuationSeparator" w:id="0">
    <w:p w:rsidR="003A58A7" w:rsidRDefault="003A58A7" w:rsidP="00F8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A7" w:rsidRDefault="003A58A7" w:rsidP="00F81E1A">
      <w:r>
        <w:separator/>
      </w:r>
    </w:p>
  </w:footnote>
  <w:footnote w:type="continuationSeparator" w:id="0">
    <w:p w:rsidR="003A58A7" w:rsidRDefault="003A58A7" w:rsidP="00F81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E1F21"/>
    <w:multiLevelType w:val="hybridMultilevel"/>
    <w:tmpl w:val="81DE8D3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7DB4EFC"/>
    <w:multiLevelType w:val="hybridMultilevel"/>
    <w:tmpl w:val="A2B0B306"/>
    <w:lvl w:ilvl="0" w:tplc="A8F419EA">
      <w:start w:val="1"/>
      <w:numFmt w:val="decimal"/>
      <w:lvlText w:val="%1."/>
      <w:lvlJc w:val="left"/>
      <w:pPr>
        <w:ind w:left="1320" w:hanging="360"/>
      </w:pPr>
      <w:rPr>
        <w:rFonts w:ascii="新細明體" w:eastAsia="新細明體" w:hAnsi="新細明體"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F966D26"/>
    <w:multiLevelType w:val="hybridMultilevel"/>
    <w:tmpl w:val="4AE8F9E2"/>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23B51825"/>
    <w:multiLevelType w:val="hybridMultilevel"/>
    <w:tmpl w:val="C14AD18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3A1003"/>
    <w:multiLevelType w:val="hybridMultilevel"/>
    <w:tmpl w:val="8FAA12B8"/>
    <w:lvl w:ilvl="0" w:tplc="EB8A8C1C">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2FF632D8"/>
    <w:multiLevelType w:val="hybridMultilevel"/>
    <w:tmpl w:val="699AB15E"/>
    <w:lvl w:ilvl="0" w:tplc="0409000F">
      <w:start w:val="1"/>
      <w:numFmt w:val="decimal"/>
      <w:lvlText w:val="%1."/>
      <w:lvlJc w:val="lef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6" w15:restartNumberingAfterBreak="0">
    <w:nsid w:val="3E783A7A"/>
    <w:multiLevelType w:val="multilevel"/>
    <w:tmpl w:val="D61A32B8"/>
    <w:lvl w:ilvl="0">
      <w:start w:val="1"/>
      <w:numFmt w:val="decimal"/>
      <w:lvlText w:val="%1."/>
      <w:lvlJc w:val="left"/>
      <w:pPr>
        <w:tabs>
          <w:tab w:val="num" w:pos="1200"/>
        </w:tabs>
        <w:ind w:left="1200" w:hanging="48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7" w15:restartNumberingAfterBreak="0">
    <w:nsid w:val="47B3701A"/>
    <w:multiLevelType w:val="hybridMultilevel"/>
    <w:tmpl w:val="D61A32B8"/>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15:restartNumberingAfterBreak="0">
    <w:nsid w:val="48C204A4"/>
    <w:multiLevelType w:val="hybridMultilevel"/>
    <w:tmpl w:val="7234D442"/>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BCD31AE"/>
    <w:multiLevelType w:val="hybridMultilevel"/>
    <w:tmpl w:val="97947118"/>
    <w:lvl w:ilvl="0" w:tplc="BCF2413C">
      <w:start w:val="1"/>
      <w:numFmt w:val="taiwaneseCountingThousand"/>
      <w:lvlText w:val="%1、"/>
      <w:lvlJc w:val="left"/>
      <w:pPr>
        <w:tabs>
          <w:tab w:val="num" w:pos="1440"/>
        </w:tabs>
        <w:ind w:left="1440" w:hanging="720"/>
      </w:pPr>
      <w:rPr>
        <w:rFonts w:hint="default"/>
      </w:rPr>
    </w:lvl>
    <w:lvl w:ilvl="1" w:tplc="0409000F">
      <w:start w:val="1"/>
      <w:numFmt w:val="decimal"/>
      <w:lvlText w:val="%2."/>
      <w:lvlJc w:val="left"/>
      <w:pPr>
        <w:tabs>
          <w:tab w:val="num" w:pos="1680"/>
        </w:tabs>
        <w:ind w:left="1680" w:hanging="480"/>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4BE43DF4"/>
    <w:multiLevelType w:val="hybridMultilevel"/>
    <w:tmpl w:val="F8B02996"/>
    <w:lvl w:ilvl="0" w:tplc="DF1494FC">
      <w:start w:val="1"/>
      <w:numFmt w:val="decimal"/>
      <w:lvlText w:val="%1、"/>
      <w:lvlJc w:val="left"/>
      <w:pPr>
        <w:ind w:left="1800" w:hanging="72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584E779B"/>
    <w:multiLevelType w:val="multilevel"/>
    <w:tmpl w:val="FDD20D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5B632DDA"/>
    <w:multiLevelType w:val="multilevel"/>
    <w:tmpl w:val="0D921156"/>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3" w15:restartNumberingAfterBreak="0">
    <w:nsid w:val="60684B92"/>
    <w:multiLevelType w:val="hybridMultilevel"/>
    <w:tmpl w:val="BCFC90B6"/>
    <w:lvl w:ilvl="0" w:tplc="0409000F">
      <w:start w:val="1"/>
      <w:numFmt w:val="decimal"/>
      <w:lvlText w:val="%1."/>
      <w:lvlJc w:val="left"/>
      <w:pPr>
        <w:tabs>
          <w:tab w:val="num" w:pos="1740"/>
        </w:tabs>
        <w:ind w:left="1740" w:hanging="480"/>
      </w:p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4" w15:restartNumberingAfterBreak="0">
    <w:nsid w:val="60EF7509"/>
    <w:multiLevelType w:val="multilevel"/>
    <w:tmpl w:val="5060F5EE"/>
    <w:lvl w:ilvl="0">
      <w:start w:val="1"/>
      <w:numFmt w:val="decimal"/>
      <w:lvlText w:val="%1."/>
      <w:lvlJc w:val="left"/>
      <w:pPr>
        <w:tabs>
          <w:tab w:val="num" w:pos="1200"/>
        </w:tabs>
        <w:ind w:left="1200" w:hanging="48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5" w15:restartNumberingAfterBreak="0">
    <w:nsid w:val="66F17838"/>
    <w:multiLevelType w:val="multilevel"/>
    <w:tmpl w:val="FAEA91F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68240579"/>
    <w:multiLevelType w:val="multilevel"/>
    <w:tmpl w:val="4AE8F9E2"/>
    <w:lvl w:ilvl="0">
      <w:start w:val="1"/>
      <w:numFmt w:val="taiwaneseCountingThousand"/>
      <w:lvlText w:val="%1、"/>
      <w:lvlJc w:val="left"/>
      <w:pPr>
        <w:tabs>
          <w:tab w:val="num" w:pos="1200"/>
        </w:tabs>
        <w:ind w:left="1200" w:hanging="480"/>
      </w:p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7" w15:restartNumberingAfterBreak="0">
    <w:nsid w:val="72643A7F"/>
    <w:multiLevelType w:val="hybridMultilevel"/>
    <w:tmpl w:val="95205866"/>
    <w:lvl w:ilvl="0" w:tplc="A06E2B12">
      <w:start w:val="1"/>
      <w:numFmt w:val="decimal"/>
      <w:lvlText w:val="%1."/>
      <w:lvlJc w:val="left"/>
      <w:pPr>
        <w:ind w:left="2570" w:hanging="360"/>
      </w:pPr>
      <w:rPr>
        <w:rFonts w:asciiTheme="minorEastAsia" w:hAnsiTheme="minorEastAsia" w:hint="default"/>
      </w:rPr>
    </w:lvl>
    <w:lvl w:ilvl="1" w:tplc="04090019" w:tentative="1">
      <w:start w:val="1"/>
      <w:numFmt w:val="ideographTraditional"/>
      <w:lvlText w:val="%2、"/>
      <w:lvlJc w:val="left"/>
      <w:pPr>
        <w:ind w:left="3170" w:hanging="480"/>
      </w:pPr>
    </w:lvl>
    <w:lvl w:ilvl="2" w:tplc="0409001B" w:tentative="1">
      <w:start w:val="1"/>
      <w:numFmt w:val="lowerRoman"/>
      <w:lvlText w:val="%3."/>
      <w:lvlJc w:val="right"/>
      <w:pPr>
        <w:ind w:left="3650" w:hanging="480"/>
      </w:pPr>
    </w:lvl>
    <w:lvl w:ilvl="3" w:tplc="0409000F" w:tentative="1">
      <w:start w:val="1"/>
      <w:numFmt w:val="decimal"/>
      <w:lvlText w:val="%4."/>
      <w:lvlJc w:val="left"/>
      <w:pPr>
        <w:ind w:left="4130" w:hanging="480"/>
      </w:pPr>
    </w:lvl>
    <w:lvl w:ilvl="4" w:tplc="04090019" w:tentative="1">
      <w:start w:val="1"/>
      <w:numFmt w:val="ideographTraditional"/>
      <w:lvlText w:val="%5、"/>
      <w:lvlJc w:val="left"/>
      <w:pPr>
        <w:ind w:left="4610" w:hanging="480"/>
      </w:pPr>
    </w:lvl>
    <w:lvl w:ilvl="5" w:tplc="0409001B" w:tentative="1">
      <w:start w:val="1"/>
      <w:numFmt w:val="lowerRoman"/>
      <w:lvlText w:val="%6."/>
      <w:lvlJc w:val="right"/>
      <w:pPr>
        <w:ind w:left="5090" w:hanging="480"/>
      </w:pPr>
    </w:lvl>
    <w:lvl w:ilvl="6" w:tplc="0409000F" w:tentative="1">
      <w:start w:val="1"/>
      <w:numFmt w:val="decimal"/>
      <w:lvlText w:val="%7."/>
      <w:lvlJc w:val="left"/>
      <w:pPr>
        <w:ind w:left="5570" w:hanging="480"/>
      </w:pPr>
    </w:lvl>
    <w:lvl w:ilvl="7" w:tplc="04090019" w:tentative="1">
      <w:start w:val="1"/>
      <w:numFmt w:val="ideographTraditional"/>
      <w:lvlText w:val="%8、"/>
      <w:lvlJc w:val="left"/>
      <w:pPr>
        <w:ind w:left="6050" w:hanging="480"/>
      </w:pPr>
    </w:lvl>
    <w:lvl w:ilvl="8" w:tplc="0409001B" w:tentative="1">
      <w:start w:val="1"/>
      <w:numFmt w:val="lowerRoman"/>
      <w:lvlText w:val="%9."/>
      <w:lvlJc w:val="right"/>
      <w:pPr>
        <w:ind w:left="6530" w:hanging="480"/>
      </w:pPr>
    </w:lvl>
  </w:abstractNum>
  <w:abstractNum w:abstractNumId="18" w15:restartNumberingAfterBreak="0">
    <w:nsid w:val="78F17A54"/>
    <w:multiLevelType w:val="hybridMultilevel"/>
    <w:tmpl w:val="1DDE11C2"/>
    <w:lvl w:ilvl="0" w:tplc="52F4F3A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1"/>
  </w:num>
  <w:num w:numId="3">
    <w:abstractNumId w:val="3"/>
  </w:num>
  <w:num w:numId="4">
    <w:abstractNumId w:val="15"/>
  </w:num>
  <w:num w:numId="5">
    <w:abstractNumId w:val="8"/>
  </w:num>
  <w:num w:numId="6">
    <w:abstractNumId w:val="7"/>
  </w:num>
  <w:num w:numId="7">
    <w:abstractNumId w:val="9"/>
  </w:num>
  <w:num w:numId="8">
    <w:abstractNumId w:val="6"/>
  </w:num>
  <w:num w:numId="9">
    <w:abstractNumId w:val="2"/>
  </w:num>
  <w:num w:numId="10">
    <w:abstractNumId w:val="14"/>
  </w:num>
  <w:num w:numId="11">
    <w:abstractNumId w:val="16"/>
  </w:num>
  <w:num w:numId="12">
    <w:abstractNumId w:val="12"/>
  </w:num>
  <w:num w:numId="13">
    <w:abstractNumId w:val="13"/>
  </w:num>
  <w:num w:numId="14">
    <w:abstractNumId w:val="10"/>
  </w:num>
  <w:num w:numId="15">
    <w:abstractNumId w:val="5"/>
  </w:num>
  <w:num w:numId="16">
    <w:abstractNumId w:val="18"/>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BA"/>
    <w:rsid w:val="00003DE6"/>
    <w:rsid w:val="00011257"/>
    <w:rsid w:val="0001504E"/>
    <w:rsid w:val="0001509D"/>
    <w:rsid w:val="0001794F"/>
    <w:rsid w:val="000202E5"/>
    <w:rsid w:val="00021531"/>
    <w:rsid w:val="00021BEC"/>
    <w:rsid w:val="00023C52"/>
    <w:rsid w:val="00031387"/>
    <w:rsid w:val="00031472"/>
    <w:rsid w:val="000568AD"/>
    <w:rsid w:val="0006342B"/>
    <w:rsid w:val="0008082D"/>
    <w:rsid w:val="00084E3D"/>
    <w:rsid w:val="000918B4"/>
    <w:rsid w:val="000926DE"/>
    <w:rsid w:val="000A2BBA"/>
    <w:rsid w:val="000A5A11"/>
    <w:rsid w:val="000A686F"/>
    <w:rsid w:val="000A7066"/>
    <w:rsid w:val="000B2361"/>
    <w:rsid w:val="000B4474"/>
    <w:rsid w:val="000B49D9"/>
    <w:rsid w:val="000B5557"/>
    <w:rsid w:val="000B73B8"/>
    <w:rsid w:val="000C66F0"/>
    <w:rsid w:val="000C768B"/>
    <w:rsid w:val="000D5948"/>
    <w:rsid w:val="000D68BC"/>
    <w:rsid w:val="000E1328"/>
    <w:rsid w:val="000E18B1"/>
    <w:rsid w:val="00100685"/>
    <w:rsid w:val="00117189"/>
    <w:rsid w:val="00117804"/>
    <w:rsid w:val="001279E2"/>
    <w:rsid w:val="0013554A"/>
    <w:rsid w:val="00137758"/>
    <w:rsid w:val="0014129B"/>
    <w:rsid w:val="001412F2"/>
    <w:rsid w:val="001431B0"/>
    <w:rsid w:val="001435C1"/>
    <w:rsid w:val="001467DC"/>
    <w:rsid w:val="001543AC"/>
    <w:rsid w:val="00157AF5"/>
    <w:rsid w:val="00157D79"/>
    <w:rsid w:val="001626C5"/>
    <w:rsid w:val="00172111"/>
    <w:rsid w:val="00177B59"/>
    <w:rsid w:val="00183E50"/>
    <w:rsid w:val="0018566F"/>
    <w:rsid w:val="00191B0E"/>
    <w:rsid w:val="00191E92"/>
    <w:rsid w:val="00193610"/>
    <w:rsid w:val="00194E71"/>
    <w:rsid w:val="001A2FD3"/>
    <w:rsid w:val="001A3859"/>
    <w:rsid w:val="001A482F"/>
    <w:rsid w:val="001A71E0"/>
    <w:rsid w:val="001B2C24"/>
    <w:rsid w:val="001B7BB0"/>
    <w:rsid w:val="001D0ECD"/>
    <w:rsid w:val="001E06FB"/>
    <w:rsid w:val="001F0EE9"/>
    <w:rsid w:val="001F28E6"/>
    <w:rsid w:val="001F60BF"/>
    <w:rsid w:val="002039E8"/>
    <w:rsid w:val="002044DA"/>
    <w:rsid w:val="002076CC"/>
    <w:rsid w:val="00211147"/>
    <w:rsid w:val="00211FEB"/>
    <w:rsid w:val="002209EE"/>
    <w:rsid w:val="002211DB"/>
    <w:rsid w:val="0022677E"/>
    <w:rsid w:val="00232613"/>
    <w:rsid w:val="00234DDE"/>
    <w:rsid w:val="00240739"/>
    <w:rsid w:val="00244316"/>
    <w:rsid w:val="00244E4C"/>
    <w:rsid w:val="002452B2"/>
    <w:rsid w:val="00254300"/>
    <w:rsid w:val="002557CF"/>
    <w:rsid w:val="00256A15"/>
    <w:rsid w:val="00266624"/>
    <w:rsid w:val="00271B46"/>
    <w:rsid w:val="00274D3D"/>
    <w:rsid w:val="00276B69"/>
    <w:rsid w:val="00280E8C"/>
    <w:rsid w:val="00282FB3"/>
    <w:rsid w:val="0028468A"/>
    <w:rsid w:val="0028697A"/>
    <w:rsid w:val="002A05C1"/>
    <w:rsid w:val="002A07B6"/>
    <w:rsid w:val="002A66DD"/>
    <w:rsid w:val="002C36E4"/>
    <w:rsid w:val="002D5006"/>
    <w:rsid w:val="002D55CE"/>
    <w:rsid w:val="002E1A13"/>
    <w:rsid w:val="002E3E32"/>
    <w:rsid w:val="002E5D2A"/>
    <w:rsid w:val="002E7739"/>
    <w:rsid w:val="00303965"/>
    <w:rsid w:val="00311FB5"/>
    <w:rsid w:val="00316538"/>
    <w:rsid w:val="00316802"/>
    <w:rsid w:val="00320F7F"/>
    <w:rsid w:val="00331065"/>
    <w:rsid w:val="00337166"/>
    <w:rsid w:val="00342198"/>
    <w:rsid w:val="00344CE6"/>
    <w:rsid w:val="0036113D"/>
    <w:rsid w:val="0036605B"/>
    <w:rsid w:val="00366405"/>
    <w:rsid w:val="0036798F"/>
    <w:rsid w:val="00371F56"/>
    <w:rsid w:val="00373675"/>
    <w:rsid w:val="0038209D"/>
    <w:rsid w:val="003857CA"/>
    <w:rsid w:val="003859EC"/>
    <w:rsid w:val="003939EC"/>
    <w:rsid w:val="003A2D0E"/>
    <w:rsid w:val="003A40EF"/>
    <w:rsid w:val="003A4464"/>
    <w:rsid w:val="003A456C"/>
    <w:rsid w:val="003A58A7"/>
    <w:rsid w:val="003A6F59"/>
    <w:rsid w:val="003A7857"/>
    <w:rsid w:val="003B5561"/>
    <w:rsid w:val="003B5634"/>
    <w:rsid w:val="003C08A0"/>
    <w:rsid w:val="003C16F2"/>
    <w:rsid w:val="003C2605"/>
    <w:rsid w:val="003D2757"/>
    <w:rsid w:val="003D43EA"/>
    <w:rsid w:val="003D5FB2"/>
    <w:rsid w:val="003D6513"/>
    <w:rsid w:val="003E0F02"/>
    <w:rsid w:val="003F0B58"/>
    <w:rsid w:val="003F54C1"/>
    <w:rsid w:val="003F66E6"/>
    <w:rsid w:val="00404D85"/>
    <w:rsid w:val="0040508F"/>
    <w:rsid w:val="00434FE9"/>
    <w:rsid w:val="004356D0"/>
    <w:rsid w:val="00442BA8"/>
    <w:rsid w:val="00450B5D"/>
    <w:rsid w:val="00460869"/>
    <w:rsid w:val="00464468"/>
    <w:rsid w:val="00467E5B"/>
    <w:rsid w:val="0047150C"/>
    <w:rsid w:val="00471A5D"/>
    <w:rsid w:val="00482BDA"/>
    <w:rsid w:val="00491541"/>
    <w:rsid w:val="00493642"/>
    <w:rsid w:val="00494C1A"/>
    <w:rsid w:val="00496143"/>
    <w:rsid w:val="004A3FD0"/>
    <w:rsid w:val="004A4C70"/>
    <w:rsid w:val="004B27BF"/>
    <w:rsid w:val="004B743E"/>
    <w:rsid w:val="004C3417"/>
    <w:rsid w:val="004C4F37"/>
    <w:rsid w:val="004C6B1E"/>
    <w:rsid w:val="004F7E5A"/>
    <w:rsid w:val="00511E87"/>
    <w:rsid w:val="00512647"/>
    <w:rsid w:val="00513F5E"/>
    <w:rsid w:val="005320D5"/>
    <w:rsid w:val="005445D3"/>
    <w:rsid w:val="00546F5E"/>
    <w:rsid w:val="005503F6"/>
    <w:rsid w:val="0055065C"/>
    <w:rsid w:val="005703D1"/>
    <w:rsid w:val="00574627"/>
    <w:rsid w:val="0057661E"/>
    <w:rsid w:val="00577D77"/>
    <w:rsid w:val="00581647"/>
    <w:rsid w:val="00582B6C"/>
    <w:rsid w:val="00586DC6"/>
    <w:rsid w:val="005935F7"/>
    <w:rsid w:val="00595A38"/>
    <w:rsid w:val="005A3858"/>
    <w:rsid w:val="005B1479"/>
    <w:rsid w:val="005B5035"/>
    <w:rsid w:val="005C210D"/>
    <w:rsid w:val="005C4DDA"/>
    <w:rsid w:val="005C5C47"/>
    <w:rsid w:val="005D0DBC"/>
    <w:rsid w:val="005D41A7"/>
    <w:rsid w:val="005D4DAE"/>
    <w:rsid w:val="005D6B62"/>
    <w:rsid w:val="005F4D2A"/>
    <w:rsid w:val="005F6AC8"/>
    <w:rsid w:val="00602A26"/>
    <w:rsid w:val="00612244"/>
    <w:rsid w:val="00615805"/>
    <w:rsid w:val="006158F1"/>
    <w:rsid w:val="006216F7"/>
    <w:rsid w:val="0062620D"/>
    <w:rsid w:val="00626E08"/>
    <w:rsid w:val="00636573"/>
    <w:rsid w:val="00636698"/>
    <w:rsid w:val="0064162A"/>
    <w:rsid w:val="00646BDA"/>
    <w:rsid w:val="006521D4"/>
    <w:rsid w:val="006638B3"/>
    <w:rsid w:val="006704A3"/>
    <w:rsid w:val="00670D61"/>
    <w:rsid w:val="00684D97"/>
    <w:rsid w:val="00693C73"/>
    <w:rsid w:val="006A4CDA"/>
    <w:rsid w:val="006A59D5"/>
    <w:rsid w:val="006B6A47"/>
    <w:rsid w:val="006C111C"/>
    <w:rsid w:val="006C2D5D"/>
    <w:rsid w:val="006D0527"/>
    <w:rsid w:val="006D2803"/>
    <w:rsid w:val="006D3D46"/>
    <w:rsid w:val="006D633D"/>
    <w:rsid w:val="006D73BF"/>
    <w:rsid w:val="006F57F4"/>
    <w:rsid w:val="006F7FD4"/>
    <w:rsid w:val="00710C6C"/>
    <w:rsid w:val="00710F7E"/>
    <w:rsid w:val="0071421D"/>
    <w:rsid w:val="007165CA"/>
    <w:rsid w:val="007244FF"/>
    <w:rsid w:val="0073270E"/>
    <w:rsid w:val="00744AB0"/>
    <w:rsid w:val="00745827"/>
    <w:rsid w:val="00746A57"/>
    <w:rsid w:val="0076257E"/>
    <w:rsid w:val="0076578C"/>
    <w:rsid w:val="0076729E"/>
    <w:rsid w:val="00776193"/>
    <w:rsid w:val="00781CB6"/>
    <w:rsid w:val="00784161"/>
    <w:rsid w:val="007A1078"/>
    <w:rsid w:val="007A43D2"/>
    <w:rsid w:val="007B42B6"/>
    <w:rsid w:val="007D1289"/>
    <w:rsid w:val="007D3174"/>
    <w:rsid w:val="007E027B"/>
    <w:rsid w:val="007E66AF"/>
    <w:rsid w:val="007E7D85"/>
    <w:rsid w:val="007F0F18"/>
    <w:rsid w:val="007F5A1F"/>
    <w:rsid w:val="007F5C7C"/>
    <w:rsid w:val="00807F33"/>
    <w:rsid w:val="00812BA7"/>
    <w:rsid w:val="008173BB"/>
    <w:rsid w:val="00820A63"/>
    <w:rsid w:val="00821238"/>
    <w:rsid w:val="00822332"/>
    <w:rsid w:val="008227C6"/>
    <w:rsid w:val="00823F8B"/>
    <w:rsid w:val="00824D22"/>
    <w:rsid w:val="008279EE"/>
    <w:rsid w:val="008326F1"/>
    <w:rsid w:val="00832BDB"/>
    <w:rsid w:val="00833E79"/>
    <w:rsid w:val="008372C0"/>
    <w:rsid w:val="00840175"/>
    <w:rsid w:val="00844BA6"/>
    <w:rsid w:val="00844BCE"/>
    <w:rsid w:val="00862D73"/>
    <w:rsid w:val="008869D8"/>
    <w:rsid w:val="00887A5D"/>
    <w:rsid w:val="008953B3"/>
    <w:rsid w:val="008A1D4A"/>
    <w:rsid w:val="008B0E4D"/>
    <w:rsid w:val="008B5BB5"/>
    <w:rsid w:val="008C4A75"/>
    <w:rsid w:val="008C69A4"/>
    <w:rsid w:val="008D62E8"/>
    <w:rsid w:val="008E5089"/>
    <w:rsid w:val="008E7FDB"/>
    <w:rsid w:val="0090285E"/>
    <w:rsid w:val="00905479"/>
    <w:rsid w:val="00905549"/>
    <w:rsid w:val="00907C50"/>
    <w:rsid w:val="00911ADB"/>
    <w:rsid w:val="0091248D"/>
    <w:rsid w:val="00925514"/>
    <w:rsid w:val="009354E8"/>
    <w:rsid w:val="009463D5"/>
    <w:rsid w:val="00946FBF"/>
    <w:rsid w:val="00947EA2"/>
    <w:rsid w:val="00950150"/>
    <w:rsid w:val="00951E04"/>
    <w:rsid w:val="00962101"/>
    <w:rsid w:val="0096383D"/>
    <w:rsid w:val="00967DDB"/>
    <w:rsid w:val="009739FB"/>
    <w:rsid w:val="00975EA8"/>
    <w:rsid w:val="00976945"/>
    <w:rsid w:val="009A6EBB"/>
    <w:rsid w:val="009B0C46"/>
    <w:rsid w:val="009B1C1C"/>
    <w:rsid w:val="009B7531"/>
    <w:rsid w:val="009B772C"/>
    <w:rsid w:val="009D29E6"/>
    <w:rsid w:val="009E15AC"/>
    <w:rsid w:val="009F4DF1"/>
    <w:rsid w:val="009F6A92"/>
    <w:rsid w:val="009F6D2B"/>
    <w:rsid w:val="00A03E68"/>
    <w:rsid w:val="00A13E6D"/>
    <w:rsid w:val="00A1794B"/>
    <w:rsid w:val="00A22E2B"/>
    <w:rsid w:val="00A23616"/>
    <w:rsid w:val="00A31849"/>
    <w:rsid w:val="00A460D2"/>
    <w:rsid w:val="00A47AFF"/>
    <w:rsid w:val="00A75969"/>
    <w:rsid w:val="00A76E2E"/>
    <w:rsid w:val="00A77EE2"/>
    <w:rsid w:val="00A837FB"/>
    <w:rsid w:val="00A84923"/>
    <w:rsid w:val="00A85CE7"/>
    <w:rsid w:val="00A90906"/>
    <w:rsid w:val="00A91E99"/>
    <w:rsid w:val="00A94052"/>
    <w:rsid w:val="00A9583E"/>
    <w:rsid w:val="00A971FF"/>
    <w:rsid w:val="00A97E51"/>
    <w:rsid w:val="00AA45F1"/>
    <w:rsid w:val="00AB1B03"/>
    <w:rsid w:val="00AC2EFA"/>
    <w:rsid w:val="00AC71AB"/>
    <w:rsid w:val="00AD25F5"/>
    <w:rsid w:val="00AD46F3"/>
    <w:rsid w:val="00AD5D2D"/>
    <w:rsid w:val="00AE440B"/>
    <w:rsid w:val="00AF64A2"/>
    <w:rsid w:val="00B07149"/>
    <w:rsid w:val="00B1221F"/>
    <w:rsid w:val="00B21278"/>
    <w:rsid w:val="00B240F9"/>
    <w:rsid w:val="00B27DB9"/>
    <w:rsid w:val="00B31C78"/>
    <w:rsid w:val="00B4040E"/>
    <w:rsid w:val="00B42F2B"/>
    <w:rsid w:val="00B4503B"/>
    <w:rsid w:val="00B45677"/>
    <w:rsid w:val="00B46484"/>
    <w:rsid w:val="00B52A7F"/>
    <w:rsid w:val="00B557D8"/>
    <w:rsid w:val="00B61FD9"/>
    <w:rsid w:val="00B66156"/>
    <w:rsid w:val="00B74F23"/>
    <w:rsid w:val="00B759B8"/>
    <w:rsid w:val="00B75EAD"/>
    <w:rsid w:val="00B76710"/>
    <w:rsid w:val="00B81B8F"/>
    <w:rsid w:val="00B8364E"/>
    <w:rsid w:val="00B83EBA"/>
    <w:rsid w:val="00B938AC"/>
    <w:rsid w:val="00BA12C8"/>
    <w:rsid w:val="00BA184A"/>
    <w:rsid w:val="00BA3838"/>
    <w:rsid w:val="00BA5CD4"/>
    <w:rsid w:val="00BA604A"/>
    <w:rsid w:val="00BA609E"/>
    <w:rsid w:val="00BC13F2"/>
    <w:rsid w:val="00BC1411"/>
    <w:rsid w:val="00BC228C"/>
    <w:rsid w:val="00BC2617"/>
    <w:rsid w:val="00BC6AE9"/>
    <w:rsid w:val="00BD02EA"/>
    <w:rsid w:val="00BD0348"/>
    <w:rsid w:val="00BD1C91"/>
    <w:rsid w:val="00BD2447"/>
    <w:rsid w:val="00BD623C"/>
    <w:rsid w:val="00BE10DA"/>
    <w:rsid w:val="00BF073C"/>
    <w:rsid w:val="00BF77DF"/>
    <w:rsid w:val="00BF7E41"/>
    <w:rsid w:val="00C15D05"/>
    <w:rsid w:val="00C30D25"/>
    <w:rsid w:val="00C355AE"/>
    <w:rsid w:val="00C43B69"/>
    <w:rsid w:val="00C44423"/>
    <w:rsid w:val="00C444A1"/>
    <w:rsid w:val="00C45DC8"/>
    <w:rsid w:val="00C464C1"/>
    <w:rsid w:val="00C54B3B"/>
    <w:rsid w:val="00C57DE0"/>
    <w:rsid w:val="00C648BF"/>
    <w:rsid w:val="00C71920"/>
    <w:rsid w:val="00C73D2E"/>
    <w:rsid w:val="00C740DC"/>
    <w:rsid w:val="00C749A1"/>
    <w:rsid w:val="00C7614D"/>
    <w:rsid w:val="00C761A8"/>
    <w:rsid w:val="00C81CB2"/>
    <w:rsid w:val="00C854C0"/>
    <w:rsid w:val="00C903B6"/>
    <w:rsid w:val="00C9110D"/>
    <w:rsid w:val="00C960C2"/>
    <w:rsid w:val="00C966FF"/>
    <w:rsid w:val="00C9712F"/>
    <w:rsid w:val="00CA074E"/>
    <w:rsid w:val="00CA43F2"/>
    <w:rsid w:val="00CC0360"/>
    <w:rsid w:val="00CC193D"/>
    <w:rsid w:val="00CC1F8F"/>
    <w:rsid w:val="00CC4526"/>
    <w:rsid w:val="00CC4A94"/>
    <w:rsid w:val="00CC68BC"/>
    <w:rsid w:val="00CD604F"/>
    <w:rsid w:val="00CE052D"/>
    <w:rsid w:val="00CE681C"/>
    <w:rsid w:val="00CE7EE9"/>
    <w:rsid w:val="00CF2130"/>
    <w:rsid w:val="00CF4D54"/>
    <w:rsid w:val="00D0038B"/>
    <w:rsid w:val="00D1448B"/>
    <w:rsid w:val="00D149E2"/>
    <w:rsid w:val="00D158D8"/>
    <w:rsid w:val="00D2430A"/>
    <w:rsid w:val="00D24AD5"/>
    <w:rsid w:val="00D25B2D"/>
    <w:rsid w:val="00D25ED9"/>
    <w:rsid w:val="00D268A8"/>
    <w:rsid w:val="00D2735C"/>
    <w:rsid w:val="00D312ED"/>
    <w:rsid w:val="00D416F8"/>
    <w:rsid w:val="00D41EA6"/>
    <w:rsid w:val="00D423E3"/>
    <w:rsid w:val="00D43AEB"/>
    <w:rsid w:val="00D50ADC"/>
    <w:rsid w:val="00D50C53"/>
    <w:rsid w:val="00D51DE1"/>
    <w:rsid w:val="00D72E5E"/>
    <w:rsid w:val="00D75A2A"/>
    <w:rsid w:val="00D83B93"/>
    <w:rsid w:val="00D83EE2"/>
    <w:rsid w:val="00D869C5"/>
    <w:rsid w:val="00D90E85"/>
    <w:rsid w:val="00D933B4"/>
    <w:rsid w:val="00D97ADA"/>
    <w:rsid w:val="00DA280F"/>
    <w:rsid w:val="00DA3D8E"/>
    <w:rsid w:val="00DA720A"/>
    <w:rsid w:val="00DA736B"/>
    <w:rsid w:val="00DA79CD"/>
    <w:rsid w:val="00DB264C"/>
    <w:rsid w:val="00DC2F21"/>
    <w:rsid w:val="00DC3F88"/>
    <w:rsid w:val="00DC5C90"/>
    <w:rsid w:val="00DC7743"/>
    <w:rsid w:val="00DC7CB6"/>
    <w:rsid w:val="00DD6857"/>
    <w:rsid w:val="00DE5947"/>
    <w:rsid w:val="00DF20A5"/>
    <w:rsid w:val="00DF77DC"/>
    <w:rsid w:val="00E012E3"/>
    <w:rsid w:val="00E21EA5"/>
    <w:rsid w:val="00E23C39"/>
    <w:rsid w:val="00E24D4C"/>
    <w:rsid w:val="00E25DC4"/>
    <w:rsid w:val="00E26B2A"/>
    <w:rsid w:val="00E2762F"/>
    <w:rsid w:val="00E27837"/>
    <w:rsid w:val="00E32972"/>
    <w:rsid w:val="00E43D3B"/>
    <w:rsid w:val="00E47291"/>
    <w:rsid w:val="00E50A5C"/>
    <w:rsid w:val="00E52223"/>
    <w:rsid w:val="00E54330"/>
    <w:rsid w:val="00E55B40"/>
    <w:rsid w:val="00E619AA"/>
    <w:rsid w:val="00E629AC"/>
    <w:rsid w:val="00E67638"/>
    <w:rsid w:val="00E70573"/>
    <w:rsid w:val="00E71B67"/>
    <w:rsid w:val="00E72B66"/>
    <w:rsid w:val="00E75151"/>
    <w:rsid w:val="00E778C3"/>
    <w:rsid w:val="00E929C8"/>
    <w:rsid w:val="00E94BDB"/>
    <w:rsid w:val="00EA58EB"/>
    <w:rsid w:val="00EB1823"/>
    <w:rsid w:val="00EB2A8A"/>
    <w:rsid w:val="00EB4203"/>
    <w:rsid w:val="00EB614D"/>
    <w:rsid w:val="00EB691D"/>
    <w:rsid w:val="00EE1668"/>
    <w:rsid w:val="00EE1ECA"/>
    <w:rsid w:val="00EE6F77"/>
    <w:rsid w:val="00EF79E5"/>
    <w:rsid w:val="00F07163"/>
    <w:rsid w:val="00F079F8"/>
    <w:rsid w:val="00F124B4"/>
    <w:rsid w:val="00F1491C"/>
    <w:rsid w:val="00F15AEC"/>
    <w:rsid w:val="00F161D7"/>
    <w:rsid w:val="00F16A2A"/>
    <w:rsid w:val="00F2382F"/>
    <w:rsid w:val="00F2707E"/>
    <w:rsid w:val="00F30428"/>
    <w:rsid w:val="00F31A0B"/>
    <w:rsid w:val="00F360D6"/>
    <w:rsid w:val="00F37E4D"/>
    <w:rsid w:val="00F538AC"/>
    <w:rsid w:val="00F57197"/>
    <w:rsid w:val="00F57F9D"/>
    <w:rsid w:val="00F60A57"/>
    <w:rsid w:val="00F6631E"/>
    <w:rsid w:val="00F77DE6"/>
    <w:rsid w:val="00F81E1A"/>
    <w:rsid w:val="00F82B03"/>
    <w:rsid w:val="00F85423"/>
    <w:rsid w:val="00F9469F"/>
    <w:rsid w:val="00FA177C"/>
    <w:rsid w:val="00FA2E50"/>
    <w:rsid w:val="00FA47E5"/>
    <w:rsid w:val="00FA50A6"/>
    <w:rsid w:val="00FB01AA"/>
    <w:rsid w:val="00FB02BB"/>
    <w:rsid w:val="00FB4255"/>
    <w:rsid w:val="00FB55F9"/>
    <w:rsid w:val="00FC09C2"/>
    <w:rsid w:val="00FC32D2"/>
    <w:rsid w:val="00FC68C8"/>
    <w:rsid w:val="00FD2B0A"/>
    <w:rsid w:val="00FE0376"/>
    <w:rsid w:val="00FE43AD"/>
    <w:rsid w:val="00FF2E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0320B7-5D44-40AD-BB97-DE117C5C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175"/>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5035"/>
    <w:rPr>
      <w:rFonts w:ascii="Arial" w:hAnsi="Arial"/>
      <w:sz w:val="18"/>
      <w:szCs w:val="18"/>
    </w:rPr>
  </w:style>
  <w:style w:type="paragraph" w:styleId="HTML">
    <w:name w:val="HTML Preformatted"/>
    <w:basedOn w:val="a"/>
    <w:rsid w:val="006C11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a4">
    <w:name w:val="公文(共用樣式)"/>
    <w:rsid w:val="007F5A1F"/>
    <w:pPr>
      <w:textAlignment w:val="baseline"/>
    </w:pPr>
    <w:rPr>
      <w:rFonts w:eastAsia="標楷體"/>
      <w:noProof/>
      <w:sz w:val="24"/>
      <w:lang w:bidi="he-IL"/>
    </w:rPr>
  </w:style>
  <w:style w:type="table" w:styleId="a5">
    <w:name w:val="Table Grid"/>
    <w:basedOn w:val="a1"/>
    <w:rsid w:val="0021114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81E1A"/>
    <w:pPr>
      <w:tabs>
        <w:tab w:val="center" w:pos="4153"/>
        <w:tab w:val="right" w:pos="8306"/>
      </w:tabs>
      <w:snapToGrid w:val="0"/>
    </w:pPr>
    <w:rPr>
      <w:sz w:val="20"/>
      <w:szCs w:val="20"/>
    </w:rPr>
  </w:style>
  <w:style w:type="character" w:customStyle="1" w:styleId="a7">
    <w:name w:val="頁首 字元"/>
    <w:basedOn w:val="a0"/>
    <w:link w:val="a6"/>
    <w:rsid w:val="00F81E1A"/>
    <w:rPr>
      <w:kern w:val="2"/>
    </w:rPr>
  </w:style>
  <w:style w:type="paragraph" w:styleId="a8">
    <w:name w:val="footer"/>
    <w:basedOn w:val="a"/>
    <w:link w:val="a9"/>
    <w:rsid w:val="00F81E1A"/>
    <w:pPr>
      <w:tabs>
        <w:tab w:val="center" w:pos="4153"/>
        <w:tab w:val="right" w:pos="8306"/>
      </w:tabs>
      <w:snapToGrid w:val="0"/>
    </w:pPr>
    <w:rPr>
      <w:sz w:val="20"/>
      <w:szCs w:val="20"/>
    </w:rPr>
  </w:style>
  <w:style w:type="character" w:customStyle="1" w:styleId="a9">
    <w:name w:val="頁尾 字元"/>
    <w:basedOn w:val="a0"/>
    <w:link w:val="a8"/>
    <w:rsid w:val="00F81E1A"/>
    <w:rPr>
      <w:kern w:val="2"/>
    </w:rPr>
  </w:style>
  <w:style w:type="paragraph" w:styleId="aa">
    <w:name w:val="List Paragraph"/>
    <w:basedOn w:val="a"/>
    <w:uiPriority w:val="34"/>
    <w:qFormat/>
    <w:rsid w:val="007D12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97407">
      <w:bodyDiv w:val="1"/>
      <w:marLeft w:val="0"/>
      <w:marRight w:val="0"/>
      <w:marTop w:val="0"/>
      <w:marBottom w:val="0"/>
      <w:divBdr>
        <w:top w:val="none" w:sz="0" w:space="0" w:color="auto"/>
        <w:left w:val="none" w:sz="0" w:space="0" w:color="auto"/>
        <w:bottom w:val="none" w:sz="0" w:space="0" w:color="auto"/>
        <w:right w:val="none" w:sz="0" w:space="0" w:color="auto"/>
      </w:divBdr>
    </w:div>
    <w:div w:id="1236282741">
      <w:bodyDiv w:val="1"/>
      <w:marLeft w:val="0"/>
      <w:marRight w:val="0"/>
      <w:marTop w:val="0"/>
      <w:marBottom w:val="0"/>
      <w:divBdr>
        <w:top w:val="none" w:sz="0" w:space="0" w:color="auto"/>
        <w:left w:val="none" w:sz="0" w:space="0" w:color="auto"/>
        <w:bottom w:val="none" w:sz="0" w:space="0" w:color="auto"/>
        <w:right w:val="none" w:sz="0" w:space="0" w:color="auto"/>
      </w:divBdr>
    </w:div>
    <w:div w:id="17994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503C-E7E3-457F-8105-7A40FBCF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（團體名稱）            函</dc:title>
  <dc:creator>BChen</dc:creator>
  <cp:lastModifiedBy>理市長 林</cp:lastModifiedBy>
  <cp:revision>2</cp:revision>
  <cp:lastPrinted>2018-04-27T05:52:00Z</cp:lastPrinted>
  <dcterms:created xsi:type="dcterms:W3CDTF">2018-04-27T08:02:00Z</dcterms:created>
  <dcterms:modified xsi:type="dcterms:W3CDTF">2018-04-27T08:02:00Z</dcterms:modified>
</cp:coreProperties>
</file>